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Ильнура Леонидовича Ниафанова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Ниафанов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на улице напротив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улице Школьная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ходе возникшей ссоры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личных неприязненных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>нанес 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кулаком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нанесенных ударов </w:t>
      </w:r>
      <w:r>
        <w:rPr>
          <w:rFonts w:ascii="Times New Roman" w:eastAsia="Times New Roman" w:hAnsi="Times New Roman" w:cs="Times New Roman"/>
          <w:sz w:val="28"/>
          <w:szCs w:val="28"/>
        </w:rPr>
        <w:t>он почувствовала сильную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изическую боль.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И.Л. Ниафанов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представил заявление о рассмотрении дела в его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также указал, что с И.Л. Ниафановым примирился, претензий к нему не имеет и просит суд прекратить дело в связи с примирением сторон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смотря на наличие заявления потерпевшего о том, что он примирился с И.Л. Ниафановым и претензий к нему не имеет, мировой судья не находит оснований для признания данного правонарушения малозначительным, поскольку И.Л. Ниафановым нанесено более одного удара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удары нанесены по голове, что указывает на прямой умысел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И.Л. Ниафанова на нанесение побоев и причинение боли потерпевшему, в связи с чем отсутствуют основания для признания данного административного правонарушения малозначительным и прекращения производства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ударов </w:t>
      </w:r>
      <w:r>
        <w:rPr>
          <w:rFonts w:ascii="Times New Roman" w:eastAsia="Times New Roman" w:hAnsi="Times New Roman" w:cs="Times New Roman"/>
          <w:sz w:val="28"/>
          <w:szCs w:val="28"/>
        </w:rPr>
        <w:t>И.Л. Ниафанов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вина привлекаемого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И.Л. Ниафанов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сообщением о происшествии от 02.05.2022,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признанием вины сам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И.Л. Ниафанов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сотрясение головного мозга, ушиб мягких тканей височных областей с обеих сторон, ушиб мягких тканей поясничной области слева</w:t>
      </w:r>
      <w:r>
        <w:rPr>
          <w:rFonts w:ascii="Times New Roman" w:eastAsia="Times New Roman" w:hAnsi="Times New Roman" w:cs="Times New Roman"/>
          <w:sz w:val="28"/>
          <w:szCs w:val="28"/>
        </w:rPr>
        <w:t>, не причинившие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Нанося удары и п</w:t>
      </w:r>
      <w:r>
        <w:rPr>
          <w:rFonts w:ascii="Times New Roman" w:eastAsia="Times New Roman" w:hAnsi="Times New Roman" w:cs="Times New Roman"/>
          <w:sz w:val="28"/>
          <w:szCs w:val="28"/>
        </w:rPr>
        <w:t>ричиняя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И.Л. Ниафанов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 противоправный характер своих действий, предвидел их вредные последствия и желал наступления таких последствий или сознательно их допускал либо относился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И.Л. Ниафанова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мягчающим обстоятельством мировой судья признает раскаяние в содеянном.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Ильнура Леонидовича Ниафанова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8900608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PassportDatagrp-18rplc-34">
    <w:name w:val="cat-PassportData grp-1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