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Марии Олеговны Шиабутдиновой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М.О. Шиабутдинова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директором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М.О. Шиабутдинова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М.О. Шиабутдинова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3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М.О. Шиабутдинова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 этого не сделал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образует объективную сторону состава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М.О. Шиабутдиновой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</w:t>
      </w:r>
      <w:r>
        <w:rPr>
          <w:rFonts w:ascii="Times New Roman" w:eastAsia="Times New Roman" w:hAnsi="Times New Roman" w:cs="Times New Roman"/>
          <w:sz w:val="28"/>
          <w:szCs w:val="28"/>
        </w:rPr>
        <w:t>22116000556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2, распечаткой системы АИС «Налон-3»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М.О. Шиабутдиновой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М.О. Шиабутдинова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статье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признает отягчающим обстоятельством повторное совершение однородного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2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Марию Олеговну Шиабутдинову, </w:t>
      </w:r>
      <w:r>
        <w:rPr>
          <w:rStyle w:val="cat-PassportDatagrp-21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КБК-73111601193010007140, ОКТМО-92701000001 получатель УФК по РТ (Министерство юстиции Республики Татарстан), УИН 0318690900000000028552</w:t>
      </w:r>
      <w:r>
        <w:rPr>
          <w:rFonts w:ascii="Times New Roman" w:eastAsia="Times New Roman" w:hAnsi="Times New Roman" w:cs="Times New Roman"/>
          <w:sz w:val="28"/>
          <w:szCs w:val="28"/>
        </w:rPr>
        <w:t>466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OrganizationNamegrp-23rplc-24">
    <w:name w:val="cat-OrganizationName grp-23 rplc-24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PassportDatagrp-21rplc-34">
    <w:name w:val="cat-PassportData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