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0646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части 1 статьи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Ильдуса Илгизовича Саттарова,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01162</w:t>
      </w:r>
      <w:r>
        <w:rPr>
          <w:rFonts w:ascii="Times New Roman" w:eastAsia="Times New Roman" w:hAnsi="Times New Roman" w:cs="Times New Roman"/>
          <w:sz w:val="28"/>
          <w:szCs w:val="28"/>
        </w:rPr>
        <w:t>11218466172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И.И. 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И.И. 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>месте рассмотрения дела из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И.И. 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И.И. Саттаровым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И.И. Саттаров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Саттарова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Саттарова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Саттарова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Саттарову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Ильдуса Илгизовича Саттарова,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40102810445370000079 </w:t>
      </w:r>
      <w:r>
        <w:rPr>
          <w:rFonts w:ascii="Times New Roman" w:eastAsia="Times New Roman" w:hAnsi="Times New Roman" w:cs="Times New Roman"/>
          <w:sz w:val="28"/>
          <w:szCs w:val="28"/>
        </w:rPr>
        <w:t>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8169847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