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313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Артура Фархатовича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23048312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0-дневный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ему штраф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А.Ф. Сабировым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Сабирову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Артура Фархатовича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733449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