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1F2" w:rsidRPr="00EA49BE" w:rsidP="00D741F2">
      <w:pPr>
        <w:rPr>
          <w:sz w:val="24"/>
          <w:szCs w:val="24"/>
        </w:rPr>
      </w:pPr>
    </w:p>
    <w:p w:rsidR="00D741F2" w:rsidRPr="00D558B5" w:rsidP="00D741F2">
      <w:pPr>
        <w:jc w:val="right"/>
        <w:rPr>
          <w:szCs w:val="28"/>
        </w:rPr>
      </w:pPr>
      <w:r w:rsidRPr="00D558B5">
        <w:rPr>
          <w:szCs w:val="28"/>
        </w:rPr>
        <w:t>Дело № 5-218/2022</w:t>
      </w:r>
    </w:p>
    <w:p w:rsidR="00D741F2" w:rsidRPr="00D558B5" w:rsidP="00D741F2">
      <w:pPr>
        <w:pStyle w:val="Heading3"/>
        <w:tabs>
          <w:tab w:val="left" w:pos="1820"/>
        </w:tabs>
        <w:rPr>
          <w:sz w:val="28"/>
          <w:szCs w:val="28"/>
        </w:rPr>
      </w:pPr>
      <w:r w:rsidRPr="00D558B5">
        <w:rPr>
          <w:sz w:val="28"/>
          <w:szCs w:val="28"/>
        </w:rPr>
        <w:t>П</w:t>
      </w:r>
      <w:r w:rsidRPr="00D558B5">
        <w:rPr>
          <w:sz w:val="28"/>
          <w:szCs w:val="28"/>
        </w:rPr>
        <w:t xml:space="preserve"> О С Т А Н О В Л Е Н И Е</w:t>
      </w:r>
    </w:p>
    <w:p w:rsidR="00D741F2" w:rsidRPr="00D558B5" w:rsidP="00D741F2">
      <w:pPr>
        <w:pStyle w:val="BodyText"/>
        <w:rPr>
          <w:szCs w:val="28"/>
        </w:rPr>
      </w:pPr>
      <w:r w:rsidRPr="00D558B5">
        <w:rPr>
          <w:szCs w:val="28"/>
        </w:rPr>
        <w:t xml:space="preserve">22 апреля 2022 года                                                                               г. Тетюши </w:t>
      </w:r>
    </w:p>
    <w:p w:rsidR="00D741F2" w:rsidRPr="00D558B5" w:rsidP="00D741F2">
      <w:pPr>
        <w:pStyle w:val="BodyText"/>
        <w:rPr>
          <w:szCs w:val="28"/>
        </w:rPr>
      </w:pPr>
      <w:r w:rsidRPr="00D558B5">
        <w:rPr>
          <w:szCs w:val="28"/>
        </w:rPr>
        <w:t xml:space="preserve">      Мировой судья судебного участка № 1 по Тетюшскому судебному району Республики Татарстан </w:t>
      </w:r>
      <w:r w:rsidRPr="00D558B5">
        <w:rPr>
          <w:szCs w:val="28"/>
        </w:rPr>
        <w:t>Зиатдинова</w:t>
      </w:r>
      <w:r w:rsidRPr="00D558B5">
        <w:rPr>
          <w:szCs w:val="28"/>
        </w:rPr>
        <w:t xml:space="preserve"> А.А., с участием лица, в отношении которого ведется производство по делу, Погодина А.Ф., потерпевшей </w:t>
      </w:r>
      <w:r w:rsidRPr="00D558B5">
        <w:rPr>
          <w:szCs w:val="28"/>
        </w:rPr>
        <w:t>Рженевой</w:t>
      </w:r>
      <w:r w:rsidRPr="00D558B5">
        <w:rPr>
          <w:szCs w:val="28"/>
        </w:rPr>
        <w:t xml:space="preserve"> Н.Н., рассмотрев дело об административном правонарушении в отношении: </w:t>
      </w:r>
    </w:p>
    <w:p w:rsidR="00D741F2" w:rsidRPr="00D558B5" w:rsidP="00D741F2">
      <w:pPr>
        <w:tabs>
          <w:tab w:val="left" w:pos="284"/>
        </w:tabs>
        <w:jc w:val="both"/>
        <w:rPr>
          <w:szCs w:val="28"/>
        </w:rPr>
      </w:pPr>
      <w:r w:rsidRPr="00D558B5">
        <w:rPr>
          <w:szCs w:val="28"/>
        </w:rPr>
        <w:t>Погодина А</w:t>
      </w:r>
      <w:r>
        <w:rPr>
          <w:szCs w:val="28"/>
        </w:rPr>
        <w:t>.</w:t>
      </w:r>
      <w:r w:rsidRPr="00D558B5">
        <w:rPr>
          <w:szCs w:val="28"/>
        </w:rPr>
        <w:t xml:space="preserve"> Ф</w:t>
      </w:r>
      <w:r>
        <w:rPr>
          <w:szCs w:val="28"/>
        </w:rPr>
        <w:t>.</w:t>
      </w:r>
      <w:r w:rsidRPr="00D558B5">
        <w:rPr>
          <w:szCs w:val="28"/>
        </w:rPr>
        <w:t xml:space="preserve">, </w:t>
      </w:r>
      <w:r w:rsidRPr="008E15BA">
        <w:rPr>
          <w:szCs w:val="28"/>
        </w:rPr>
        <w:t>‹данные изъяты›</w:t>
      </w:r>
      <w:r w:rsidRPr="00D558B5">
        <w:rPr>
          <w:szCs w:val="28"/>
        </w:rPr>
        <w:t>,</w:t>
      </w:r>
    </w:p>
    <w:p w:rsidR="00D741F2" w:rsidRPr="00D558B5" w:rsidP="00D741F2">
      <w:pPr>
        <w:tabs>
          <w:tab w:val="left" w:pos="284"/>
        </w:tabs>
        <w:jc w:val="both"/>
        <w:rPr>
          <w:szCs w:val="28"/>
        </w:rPr>
      </w:pPr>
      <w:r w:rsidRPr="008E15BA">
        <w:rPr>
          <w:szCs w:val="28"/>
        </w:rPr>
        <w:t>‹данные изъяты›</w:t>
      </w:r>
      <w:r w:rsidRPr="00D558B5">
        <w:rPr>
          <w:szCs w:val="28"/>
        </w:rPr>
        <w:t xml:space="preserve">, </w:t>
      </w:r>
    </w:p>
    <w:p w:rsidR="00D741F2" w:rsidRPr="00D558B5" w:rsidP="00D741F2">
      <w:pPr>
        <w:tabs>
          <w:tab w:val="left" w:pos="284"/>
        </w:tabs>
        <w:jc w:val="both"/>
        <w:rPr>
          <w:szCs w:val="28"/>
        </w:rPr>
      </w:pPr>
      <w:r w:rsidRPr="00D558B5">
        <w:rPr>
          <w:szCs w:val="28"/>
        </w:rPr>
        <w:t xml:space="preserve">уроженца с. Малое Шемякино Тетюшского района Татарской АССР, </w:t>
      </w:r>
    </w:p>
    <w:p w:rsidR="00D741F2" w:rsidRPr="00D558B5" w:rsidP="00D741F2">
      <w:pPr>
        <w:tabs>
          <w:tab w:val="left" w:pos="284"/>
        </w:tabs>
        <w:jc w:val="both"/>
        <w:rPr>
          <w:szCs w:val="28"/>
        </w:rPr>
      </w:pPr>
      <w:r w:rsidRPr="00D558B5">
        <w:rPr>
          <w:szCs w:val="28"/>
        </w:rPr>
        <w:t>официально не трудоустроенного,</w:t>
      </w:r>
    </w:p>
    <w:p w:rsidR="00D741F2" w:rsidRPr="00D558B5" w:rsidP="00D741F2">
      <w:pPr>
        <w:tabs>
          <w:tab w:val="left" w:pos="284"/>
        </w:tabs>
        <w:jc w:val="both"/>
        <w:rPr>
          <w:szCs w:val="28"/>
        </w:rPr>
      </w:pPr>
      <w:r w:rsidRPr="00D558B5">
        <w:rPr>
          <w:szCs w:val="28"/>
        </w:rPr>
        <w:t>проживающего</w:t>
      </w:r>
      <w:r w:rsidRPr="00D558B5">
        <w:rPr>
          <w:szCs w:val="28"/>
        </w:rPr>
        <w:t xml:space="preserve"> по адресу: </w:t>
      </w:r>
      <w:r w:rsidRPr="008E15BA">
        <w:rPr>
          <w:szCs w:val="28"/>
        </w:rPr>
        <w:t>‹данные изъяты›</w:t>
      </w:r>
    </w:p>
    <w:p w:rsidR="00D741F2" w:rsidRPr="00D558B5" w:rsidP="00D741F2">
      <w:pPr>
        <w:tabs>
          <w:tab w:val="left" w:pos="284"/>
        </w:tabs>
        <w:ind w:left="-540"/>
        <w:jc w:val="center"/>
        <w:rPr>
          <w:b/>
          <w:szCs w:val="28"/>
        </w:rPr>
      </w:pPr>
      <w:r w:rsidRPr="00D558B5">
        <w:rPr>
          <w:b/>
          <w:szCs w:val="28"/>
        </w:rPr>
        <w:t xml:space="preserve">у с т а н о в и </w:t>
      </w:r>
      <w:r w:rsidRPr="00D558B5">
        <w:rPr>
          <w:b/>
          <w:szCs w:val="28"/>
        </w:rPr>
        <w:t>л</w:t>
      </w:r>
      <w:r w:rsidRPr="00D558B5">
        <w:rPr>
          <w:b/>
          <w:szCs w:val="28"/>
        </w:rPr>
        <w:t>:</w:t>
      </w:r>
    </w:p>
    <w:p w:rsidR="00D741F2" w:rsidRPr="00D558B5" w:rsidP="00D741F2">
      <w:pPr>
        <w:jc w:val="both"/>
        <w:rPr>
          <w:szCs w:val="28"/>
        </w:rPr>
      </w:pPr>
      <w:r w:rsidRPr="00D558B5">
        <w:rPr>
          <w:szCs w:val="28"/>
        </w:rPr>
        <w:t xml:space="preserve">      01 марта 2022 года в 15 часов 00 минут Погодин А.Ф., будучи в состоянии алкогольного опьянения, находясь в доме, расположенном по адресу:  </w:t>
      </w:r>
      <w:r w:rsidRPr="00D558B5">
        <w:rPr>
          <w:szCs w:val="28"/>
        </w:rPr>
        <w:t xml:space="preserve">Республика Татарстан, </w:t>
      </w:r>
      <w:r w:rsidRPr="00D558B5">
        <w:rPr>
          <w:szCs w:val="28"/>
        </w:rPr>
        <w:t>Тетюшский</w:t>
      </w:r>
      <w:r w:rsidRPr="00D558B5">
        <w:rPr>
          <w:szCs w:val="28"/>
        </w:rPr>
        <w:t xml:space="preserve"> район, с. Малое Шемякино, ул. Набережная, д. 1, в ходе ссоры умышленно толкнул </w:t>
      </w:r>
      <w:r w:rsidRPr="00D558B5">
        <w:rPr>
          <w:szCs w:val="28"/>
        </w:rPr>
        <w:t>Рженеву</w:t>
      </w:r>
      <w:r w:rsidRPr="00D558B5">
        <w:rPr>
          <w:szCs w:val="28"/>
        </w:rPr>
        <w:t xml:space="preserve"> Н.Н. в область груди, отчего она упала, после чего нанес лежавшей на полу </w:t>
      </w:r>
      <w:r w:rsidRPr="00D558B5">
        <w:rPr>
          <w:szCs w:val="28"/>
        </w:rPr>
        <w:t>Рженевой</w:t>
      </w:r>
      <w:r w:rsidRPr="00D558B5">
        <w:rPr>
          <w:szCs w:val="28"/>
        </w:rPr>
        <w:t xml:space="preserve"> Н.Н. ногами не менее трех ударов по различным частям тела, причинив ей физическую боль и страдания, тем самым совершил административное правонарушение, предусмотренное статьей 6.1.1 Кодекса РФ об</w:t>
      </w:r>
      <w:r w:rsidRPr="00D558B5">
        <w:rPr>
          <w:szCs w:val="28"/>
        </w:rPr>
        <w:t xml:space="preserve"> административных </w:t>
      </w:r>
      <w:r w:rsidRPr="00D558B5">
        <w:rPr>
          <w:szCs w:val="28"/>
        </w:rPr>
        <w:t>правонарушениях</w:t>
      </w:r>
      <w:r w:rsidRPr="00D558B5">
        <w:rPr>
          <w:szCs w:val="28"/>
        </w:rPr>
        <w:t xml:space="preserve">. </w:t>
      </w:r>
    </w:p>
    <w:p w:rsidR="00D741F2" w:rsidRPr="00D558B5" w:rsidP="00D741F2">
      <w:pPr>
        <w:pStyle w:val="BodyText"/>
        <w:rPr>
          <w:szCs w:val="28"/>
        </w:rPr>
      </w:pPr>
      <w:r w:rsidRPr="00D558B5">
        <w:rPr>
          <w:szCs w:val="28"/>
        </w:rPr>
        <w:t xml:space="preserve">      Погодин А.Ф. при рассмотрении дела свою вину в правонарушении не признал и пояснил, что с протоколом не согласен, такого не было.</w:t>
      </w:r>
    </w:p>
    <w:p w:rsidR="00D741F2" w:rsidRPr="00D558B5" w:rsidP="00D741F2">
      <w:pPr>
        <w:pStyle w:val="BodyText"/>
        <w:rPr>
          <w:szCs w:val="28"/>
        </w:rPr>
      </w:pPr>
      <w:r w:rsidRPr="00D558B5">
        <w:rPr>
          <w:szCs w:val="28"/>
        </w:rPr>
        <w:t xml:space="preserve">      Потерпевшая </w:t>
      </w:r>
      <w:r w:rsidRPr="00D558B5">
        <w:rPr>
          <w:szCs w:val="28"/>
        </w:rPr>
        <w:t>Рженева</w:t>
      </w:r>
      <w:r w:rsidRPr="00D558B5">
        <w:rPr>
          <w:szCs w:val="28"/>
        </w:rPr>
        <w:t xml:space="preserve"> Н.Н. при рассмотрении дела пояснила, что Погодин А.Ф. в трезвом состоянии никогда не скандалит, по характеру спокойный, но в этот день он был нетрезвый, а она ему что-то видимо сказала, спровоцировала его на агрессию. В настоящее время проживают также вместе, воспитывают детей, Погодин А.Ф. работает и содержит их.</w:t>
      </w:r>
    </w:p>
    <w:p w:rsidR="00D741F2" w:rsidRPr="00D558B5" w:rsidP="00D741F2">
      <w:pPr>
        <w:pStyle w:val="BodyText"/>
        <w:rPr>
          <w:szCs w:val="28"/>
        </w:rPr>
      </w:pPr>
      <w:r w:rsidRPr="00D558B5">
        <w:rPr>
          <w:szCs w:val="28"/>
        </w:rPr>
        <w:t xml:space="preserve">      Выслушав указанных лиц, исследовав материалы дела, суд приходит к следующему выводу.</w:t>
      </w:r>
    </w:p>
    <w:p w:rsidR="00D741F2" w:rsidRPr="00D558B5" w:rsidP="00D741F2">
      <w:pPr>
        <w:pStyle w:val="ConsPlusNormal"/>
        <w:jc w:val="both"/>
        <w:rPr>
          <w:szCs w:val="28"/>
        </w:rPr>
      </w:pPr>
      <w:r w:rsidRPr="00D558B5">
        <w:rPr>
          <w:szCs w:val="28"/>
        </w:rPr>
        <w:t xml:space="preserve">      Норма статьи 6.1.1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D741F2" w:rsidRPr="00D558B5" w:rsidP="00D741F2">
      <w:pPr>
        <w:pStyle w:val="BodyText"/>
        <w:rPr>
          <w:szCs w:val="28"/>
        </w:rPr>
      </w:pPr>
      <w:r w:rsidRPr="00D558B5">
        <w:rPr>
          <w:szCs w:val="28"/>
        </w:rPr>
        <w:t xml:space="preserve">      </w:t>
      </w:r>
      <w:r w:rsidRPr="00D558B5">
        <w:rPr>
          <w:szCs w:val="28"/>
        </w:rPr>
        <w:t xml:space="preserve">Вина Погодина А.Ф. в указанном административном правонарушении, кроме его собственных пояснений, подтверждается  протоколом  об  административном  правонарушении от 09 апреля 2022 года; рапортом дознавателя ОМВД России по Тетюшскому району </w:t>
      </w:r>
      <w:r w:rsidRPr="00D558B5">
        <w:rPr>
          <w:szCs w:val="28"/>
        </w:rPr>
        <w:t>Халитова</w:t>
      </w:r>
      <w:r w:rsidRPr="00D558B5">
        <w:rPr>
          <w:szCs w:val="28"/>
        </w:rPr>
        <w:t xml:space="preserve"> Р.И.; постановлением о выделении материалов из уголовного дела от 01 апреля 2022 года; постановлением об отказе в возбуждении уголовного дела от 01 апреля 2022 года;</w:t>
      </w:r>
      <w:r w:rsidRPr="00D558B5">
        <w:rPr>
          <w:szCs w:val="28"/>
        </w:rPr>
        <w:t xml:space="preserve">  заявлением и письменным объяснением </w:t>
      </w:r>
      <w:r w:rsidRPr="00D558B5">
        <w:rPr>
          <w:szCs w:val="28"/>
        </w:rPr>
        <w:t>Рженевой</w:t>
      </w:r>
      <w:r w:rsidRPr="00D558B5">
        <w:rPr>
          <w:szCs w:val="28"/>
        </w:rPr>
        <w:t xml:space="preserve"> Н.Н.</w:t>
      </w:r>
    </w:p>
    <w:p w:rsidR="00D741F2" w:rsidRPr="00D558B5" w:rsidP="00D741F2">
      <w:pPr>
        <w:pStyle w:val="BodyText"/>
        <w:rPr>
          <w:szCs w:val="28"/>
        </w:rPr>
      </w:pPr>
      <w:r w:rsidRPr="00D558B5">
        <w:rPr>
          <w:szCs w:val="28"/>
        </w:rPr>
        <w:t xml:space="preserve">      Доводы Погодина А.Ф. о его невиновности в правонарушении опровергаются вышеуказанными доказательствами.</w:t>
      </w:r>
    </w:p>
    <w:p w:rsidR="00D741F2" w:rsidRPr="00D558B5" w:rsidP="00D741F2">
      <w:pPr>
        <w:pStyle w:val="BodyText"/>
        <w:rPr>
          <w:szCs w:val="28"/>
        </w:rPr>
      </w:pPr>
      <w:r w:rsidRPr="00D558B5">
        <w:rPr>
          <w:szCs w:val="28"/>
        </w:rPr>
        <w:t xml:space="preserve">      Нарушений прав Погодина А.Ф., предусмотренных статьей 25.1 Кодекса РФ об административных правонарушениях, при составлении материала об административном правонарушении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D741F2" w:rsidRPr="00D558B5" w:rsidP="00D741F2">
      <w:pPr>
        <w:autoSpaceDE w:val="0"/>
        <w:autoSpaceDN w:val="0"/>
        <w:adjustRightInd w:val="0"/>
        <w:jc w:val="both"/>
        <w:outlineLvl w:val="2"/>
        <w:rPr>
          <w:szCs w:val="28"/>
        </w:rPr>
      </w:pPr>
      <w:r w:rsidRPr="00D558B5">
        <w:rPr>
          <w:szCs w:val="28"/>
        </w:rPr>
        <w:t xml:space="preserve">      Обстоятельств, отягчающих ответственнос</w:t>
      </w:r>
      <w:r>
        <w:rPr>
          <w:szCs w:val="28"/>
        </w:rPr>
        <w:t>ть, не имеется. Обстоятельством, смягчающим</w:t>
      </w:r>
      <w:r w:rsidRPr="00D558B5">
        <w:rPr>
          <w:szCs w:val="28"/>
        </w:rPr>
        <w:t xml:space="preserve"> ответственность, суд признает</w:t>
      </w:r>
      <w:r>
        <w:rPr>
          <w:szCs w:val="28"/>
        </w:rPr>
        <w:t xml:space="preserve"> наличие у Погодина А.Ф. малолетнего ребенка</w:t>
      </w:r>
      <w:r w:rsidRPr="00D558B5">
        <w:rPr>
          <w:szCs w:val="28"/>
        </w:rPr>
        <w:t>.</w:t>
      </w:r>
    </w:p>
    <w:p w:rsidR="00D741F2" w:rsidRPr="00D558B5" w:rsidP="00D741F2">
      <w:pPr>
        <w:autoSpaceDE w:val="0"/>
        <w:autoSpaceDN w:val="0"/>
        <w:adjustRightInd w:val="0"/>
        <w:jc w:val="both"/>
        <w:outlineLvl w:val="2"/>
        <w:rPr>
          <w:szCs w:val="28"/>
        </w:rPr>
      </w:pPr>
      <w:r w:rsidRPr="00D558B5">
        <w:rPr>
          <w:szCs w:val="28"/>
        </w:rPr>
        <w:t xml:space="preserve">      </w:t>
      </w:r>
      <w:r w:rsidRPr="00D558B5">
        <w:rPr>
          <w:szCs w:val="28"/>
        </w:rPr>
        <w:t>Учитывая обстоятельства и характер совершенного правонарушения, тяжесть его последствий, личность правонарушителя, его семейное и имущественное положение, то, что он ранее привлекался к административной ответственности за правонарушение аналогичного характера, суд приходит к выводу, что применение к Погодину А.Ф. иных, менее строгих, видов наказания не обеспечит реализации задач административной ответственности, поэтому Погодину А.Ф. следует назначить административное наказание в виде ареста</w:t>
      </w:r>
      <w:r w:rsidRPr="00D558B5">
        <w:rPr>
          <w:szCs w:val="28"/>
        </w:rPr>
        <w:t>.</w:t>
      </w:r>
    </w:p>
    <w:p w:rsidR="00D741F2" w:rsidP="00D741F2">
      <w:pPr>
        <w:pStyle w:val="BodyText"/>
        <w:rPr>
          <w:szCs w:val="28"/>
        </w:rPr>
      </w:pPr>
      <w:r w:rsidRPr="00D558B5">
        <w:rPr>
          <w:szCs w:val="28"/>
        </w:rPr>
        <w:t xml:space="preserve">      Руководствуясь статьей 29.7, пунктом 1 части 1 статьи 29.9, статьей 29.10 Кодекса РФ об административных правонарушениях, суд</w:t>
      </w:r>
    </w:p>
    <w:p w:rsidR="00D741F2" w:rsidRPr="00D558B5" w:rsidP="00D741F2">
      <w:pPr>
        <w:pStyle w:val="BodyText"/>
        <w:rPr>
          <w:szCs w:val="28"/>
        </w:rPr>
      </w:pPr>
    </w:p>
    <w:p w:rsidR="00D741F2" w:rsidRPr="00D558B5" w:rsidP="00D741F2">
      <w:pPr>
        <w:jc w:val="center"/>
        <w:rPr>
          <w:b/>
          <w:szCs w:val="28"/>
        </w:rPr>
      </w:pPr>
      <w:r w:rsidRPr="00D558B5">
        <w:rPr>
          <w:b/>
          <w:szCs w:val="28"/>
        </w:rPr>
        <w:t>п</w:t>
      </w:r>
      <w:r w:rsidRPr="00D558B5">
        <w:rPr>
          <w:b/>
          <w:szCs w:val="28"/>
        </w:rPr>
        <w:t xml:space="preserve"> о с т а н о в и л:</w:t>
      </w:r>
    </w:p>
    <w:p w:rsidR="00D741F2" w:rsidRPr="00D558B5" w:rsidP="00D741F2">
      <w:pPr>
        <w:tabs>
          <w:tab w:val="left" w:pos="284"/>
        </w:tabs>
        <w:jc w:val="both"/>
        <w:rPr>
          <w:szCs w:val="28"/>
        </w:rPr>
      </w:pPr>
      <w:r w:rsidRPr="00D558B5">
        <w:rPr>
          <w:szCs w:val="28"/>
        </w:rPr>
        <w:t xml:space="preserve">      1. Погодина А</w:t>
      </w:r>
      <w:r>
        <w:rPr>
          <w:szCs w:val="28"/>
        </w:rPr>
        <w:t>.</w:t>
      </w:r>
      <w:r w:rsidRPr="00D558B5">
        <w:rPr>
          <w:szCs w:val="28"/>
        </w:rPr>
        <w:t xml:space="preserve"> Ф</w:t>
      </w:r>
      <w:r>
        <w:rPr>
          <w:szCs w:val="28"/>
        </w:rPr>
        <w:t>.</w:t>
      </w:r>
      <w:r w:rsidRPr="00D558B5">
        <w:rPr>
          <w:szCs w:val="28"/>
        </w:rPr>
        <w:t xml:space="preserve">, </w:t>
      </w:r>
      <w:r w:rsidRPr="008E15BA">
        <w:rPr>
          <w:szCs w:val="28"/>
        </w:rPr>
        <w:t>‹данные изъяты›</w:t>
      </w:r>
      <w:r w:rsidRPr="00D558B5">
        <w:rPr>
          <w:szCs w:val="28"/>
        </w:rPr>
        <w:t>,</w:t>
      </w:r>
    </w:p>
    <w:p w:rsidR="00D741F2" w:rsidRPr="00D558B5" w:rsidP="00D741F2">
      <w:pPr>
        <w:jc w:val="both"/>
        <w:rPr>
          <w:szCs w:val="28"/>
        </w:rPr>
      </w:pPr>
      <w:r w:rsidRPr="00D558B5">
        <w:rPr>
          <w:szCs w:val="28"/>
        </w:rPr>
        <w:t>признать виновным в совершении административного правонарушения, предусмотренного статьей 6.1.1 Кодекса РФ об административных правонарушениях, и назначить ему административное наказание в виде ареста сроком 10</w:t>
      </w:r>
      <w:r>
        <w:rPr>
          <w:szCs w:val="28"/>
        </w:rPr>
        <w:t xml:space="preserve"> (десять)</w:t>
      </w:r>
      <w:r w:rsidRPr="00D558B5">
        <w:rPr>
          <w:szCs w:val="28"/>
        </w:rPr>
        <w:t xml:space="preserve"> суток. Срок наказания исчислять с 10 часов 30 минут 22 апреля 2022 года.</w:t>
      </w:r>
    </w:p>
    <w:p w:rsidR="00D741F2" w:rsidRPr="00D558B5" w:rsidP="00D741F2">
      <w:pPr>
        <w:pStyle w:val="Heading1"/>
        <w:rPr>
          <w:b/>
          <w:szCs w:val="28"/>
        </w:rPr>
      </w:pPr>
      <w:r w:rsidRPr="00D558B5">
        <w:rPr>
          <w:szCs w:val="28"/>
        </w:rPr>
        <w:t xml:space="preserve">      2. Постановление может быть обжаловано в </w:t>
      </w:r>
      <w:r w:rsidRPr="00D558B5">
        <w:rPr>
          <w:szCs w:val="28"/>
        </w:rPr>
        <w:t>Тетюшский</w:t>
      </w:r>
      <w:r w:rsidRPr="00D558B5">
        <w:rPr>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D741F2" w:rsidRPr="00D558B5" w:rsidP="00D741F2">
      <w:pPr>
        <w:pStyle w:val="Heading1"/>
        <w:rPr>
          <w:b/>
          <w:szCs w:val="28"/>
        </w:rPr>
      </w:pPr>
    </w:p>
    <w:p w:rsidR="00D741F2" w:rsidRPr="00D558B5" w:rsidP="00D741F2">
      <w:pPr>
        <w:pStyle w:val="Heading1"/>
        <w:rPr>
          <w:b/>
          <w:szCs w:val="28"/>
        </w:rPr>
      </w:pPr>
      <w:r w:rsidRPr="00D558B5">
        <w:rPr>
          <w:szCs w:val="28"/>
        </w:rPr>
        <w:t xml:space="preserve">Мировой судья </w:t>
      </w:r>
      <w:r w:rsidRPr="00D558B5">
        <w:rPr>
          <w:szCs w:val="28"/>
        </w:rPr>
        <w:t>судебного</w:t>
      </w:r>
    </w:p>
    <w:p w:rsidR="00D741F2" w:rsidRPr="00D558B5" w:rsidP="00D741F2">
      <w:pPr>
        <w:pStyle w:val="Heading1"/>
        <w:rPr>
          <w:b/>
          <w:szCs w:val="28"/>
        </w:rPr>
      </w:pPr>
      <w:r w:rsidRPr="00D558B5">
        <w:rPr>
          <w:szCs w:val="28"/>
        </w:rPr>
        <w:t>участка № 1 по Тетюшскому</w:t>
      </w:r>
    </w:p>
    <w:p w:rsidR="00D741F2" w:rsidP="00D741F2">
      <w:pPr>
        <w:pStyle w:val="Heading1"/>
        <w:rPr>
          <w:b/>
          <w:szCs w:val="28"/>
        </w:rPr>
      </w:pPr>
      <w:r w:rsidRPr="00D558B5">
        <w:rPr>
          <w:szCs w:val="28"/>
        </w:rPr>
        <w:t xml:space="preserve">судебному району:                                                   </w:t>
      </w:r>
      <w:r w:rsidRPr="00D558B5">
        <w:rPr>
          <w:szCs w:val="28"/>
        </w:rPr>
        <w:t>А.А.Зиатдинова</w:t>
      </w:r>
      <w:r w:rsidRPr="00D558B5">
        <w:rPr>
          <w:szCs w:val="28"/>
        </w:rPr>
        <w:t xml:space="preserve"> </w:t>
      </w:r>
    </w:p>
    <w:p w:rsidR="00D741F2" w:rsidP="00D741F2"/>
    <w:p w:rsidR="00D741F2" w:rsidP="00D741F2"/>
    <w:p w:rsidR="00D741F2" w:rsidP="00D741F2"/>
    <w:p w:rsidR="00D83032" w:rsidRPr="00D741F2" w:rsidP="00D741F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98"/>
    <w:rsid w:val="00442598"/>
    <w:rsid w:val="008E15BA"/>
    <w:rsid w:val="00D558B5"/>
    <w:rsid w:val="00D741F2"/>
    <w:rsid w:val="00D83032"/>
    <w:rsid w:val="00EA49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F2"/>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D741F2"/>
    <w:pPr>
      <w:keepNext/>
      <w:jc w:val="both"/>
      <w:outlineLvl w:val="0"/>
    </w:pPr>
  </w:style>
  <w:style w:type="paragraph" w:styleId="Heading3">
    <w:name w:val="heading 3"/>
    <w:basedOn w:val="Normal"/>
    <w:next w:val="Normal"/>
    <w:link w:val="3"/>
    <w:qFormat/>
    <w:rsid w:val="00D741F2"/>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741F2"/>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D741F2"/>
    <w:rPr>
      <w:rFonts w:ascii="Times New Roman" w:eastAsia="Times New Roman" w:hAnsi="Times New Roman" w:cs="Times New Roman"/>
      <w:b/>
      <w:sz w:val="36"/>
      <w:szCs w:val="20"/>
      <w:lang w:eastAsia="ru-RU"/>
    </w:rPr>
  </w:style>
  <w:style w:type="paragraph" w:styleId="BodyText">
    <w:name w:val="Body Text"/>
    <w:basedOn w:val="Normal"/>
    <w:link w:val="a"/>
    <w:rsid w:val="00D741F2"/>
    <w:pPr>
      <w:jc w:val="both"/>
    </w:pPr>
  </w:style>
  <w:style w:type="character" w:customStyle="1" w:styleId="a">
    <w:name w:val="Основной текст Знак"/>
    <w:basedOn w:val="DefaultParagraphFont"/>
    <w:link w:val="BodyText"/>
    <w:rsid w:val="00D741F2"/>
    <w:rPr>
      <w:rFonts w:ascii="Times New Roman" w:eastAsia="Times New Roman" w:hAnsi="Times New Roman" w:cs="Times New Roman"/>
      <w:sz w:val="28"/>
      <w:szCs w:val="20"/>
      <w:lang w:eastAsia="ru-RU"/>
    </w:rPr>
  </w:style>
  <w:style w:type="paragraph" w:customStyle="1" w:styleId="ConsPlusNormal">
    <w:name w:val="ConsPlusNormal"/>
    <w:rsid w:val="00D741F2"/>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