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7B5" w:rsidP="001947B5">
      <w:pPr>
        <w:jc w:val="right"/>
      </w:pPr>
      <w:r>
        <w:t>Дело № 5-148/2022</w:t>
      </w:r>
    </w:p>
    <w:p w:rsidR="001947B5" w:rsidP="001947B5"/>
    <w:p w:rsidR="001947B5" w:rsidP="001947B5">
      <w:pPr>
        <w:pStyle w:val="Heading3"/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1947B5" w:rsidP="001947B5">
      <w:pPr>
        <w:pStyle w:val="BodyText"/>
        <w:rPr>
          <w:szCs w:val="28"/>
        </w:rPr>
      </w:pPr>
      <w:r>
        <w:rPr>
          <w:szCs w:val="28"/>
        </w:rPr>
        <w:t xml:space="preserve">11 апреля 2022 года                                                                               г. Тетюши </w:t>
      </w:r>
    </w:p>
    <w:p w:rsidR="001947B5" w:rsidP="001947B5">
      <w:pPr>
        <w:pStyle w:val="BodyText"/>
        <w:rPr>
          <w:szCs w:val="28"/>
        </w:rPr>
      </w:pPr>
      <w:r>
        <w:rPr>
          <w:szCs w:val="28"/>
        </w:rPr>
        <w:t xml:space="preserve">           </w:t>
      </w:r>
    </w:p>
    <w:p w:rsidR="001947B5" w:rsidP="001947B5">
      <w:pPr>
        <w:pStyle w:val="BodyText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отношении: 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>Молчаева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C303D1">
        <w:rPr>
          <w:szCs w:val="28"/>
        </w:rPr>
        <w:t xml:space="preserve">, 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 xml:space="preserve">паспорт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., 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>место рождения: г. Тетюши, ТАССР,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 xml:space="preserve">не работающего, </w:t>
      </w:r>
    </w:p>
    <w:p w:rsidR="001947B5" w:rsidP="001947B5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1947B5" w:rsidP="001947B5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1947B5" w:rsidP="001947B5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Молчаев</w:t>
      </w:r>
      <w:r>
        <w:rPr>
          <w:szCs w:val="28"/>
        </w:rPr>
        <w:t xml:space="preserve"> В.А. </w:t>
      </w:r>
      <w:r>
        <w:t>10 марта 2022 года в 13 часов 57 минут, находясь в состоянии алкогольного опьянения возле дома, расположенного по адресу: Республика Татарстан,</w:t>
      </w:r>
      <w:r w:rsidRPr="00A241C6">
        <w:rPr>
          <w:szCs w:val="28"/>
        </w:rPr>
        <w:t xml:space="preserve"> </w:t>
      </w:r>
      <w:r>
        <w:rPr>
          <w:szCs w:val="28"/>
        </w:rPr>
        <w:t xml:space="preserve">г. Тетюши, </w:t>
      </w:r>
      <w:r w:rsidRPr="008E15BA">
        <w:rPr>
          <w:szCs w:val="28"/>
        </w:rPr>
        <w:t xml:space="preserve">‹данные </w:t>
      </w:r>
      <w:r w:rsidRPr="008E15BA">
        <w:rPr>
          <w:szCs w:val="28"/>
        </w:rPr>
        <w:t>изъяты</w:t>
      </w:r>
      <w:r w:rsidRPr="008E15BA">
        <w:rPr>
          <w:szCs w:val="28"/>
        </w:rPr>
        <w:t>›</w:t>
      </w:r>
      <w:r>
        <w:rPr>
          <w:szCs w:val="28"/>
        </w:rPr>
        <w:t xml:space="preserve"> </w:t>
      </w:r>
      <w:r>
        <w:rPr>
          <w:szCs w:val="28"/>
        </w:rPr>
        <w:t xml:space="preserve">сообщил своей соседке </w:t>
      </w:r>
      <w:r>
        <w:rPr>
          <w:szCs w:val="28"/>
        </w:rPr>
        <w:t>Угаровой</w:t>
      </w:r>
      <w:r>
        <w:rPr>
          <w:szCs w:val="28"/>
        </w:rPr>
        <w:t xml:space="preserve"> Т.Г. заведомо ложные сведения о том, что у него дома совершено тяжкое преступление,  попросив последнюю сообщить об этом сотрудникам полиции, тем самым </w:t>
      </w:r>
      <w:r>
        <w:t>осуществил заведомо ложный вызов полиции, совершив своими действиями административное правонарушение, предусмотренное статьей 19.13 Кодекса РФ об административных правонарушениях.</w:t>
      </w:r>
    </w:p>
    <w:p w:rsidR="001947B5" w:rsidP="001947B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Молчаев</w:t>
      </w:r>
      <w:r>
        <w:rPr>
          <w:szCs w:val="28"/>
        </w:rPr>
        <w:t xml:space="preserve"> В.А. 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1947B5" w:rsidP="001947B5">
      <w:pPr>
        <w:pStyle w:val="BodyText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1947B5" w:rsidP="001947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19.13  Кодекса РФ об административных правонарушениях предусматривает административную ответственность за заведомо ложный вызов полиции.</w:t>
      </w:r>
    </w:p>
    <w:p w:rsidR="001947B5" w:rsidP="001947B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</w:t>
      </w:r>
      <w:r>
        <w:rPr>
          <w:szCs w:val="28"/>
        </w:rPr>
        <w:t>Молчаева</w:t>
      </w:r>
      <w:r>
        <w:rPr>
          <w:szCs w:val="28"/>
        </w:rPr>
        <w:t xml:space="preserve"> В.А. в совершении указанного правонарушения, подтверждается протоколом об административном правонарушении от 10 марта 2022 года; сообщением, поступившим в отдел МВД России по Тетюшскому району от </w:t>
      </w:r>
      <w:r>
        <w:rPr>
          <w:szCs w:val="28"/>
        </w:rPr>
        <w:t>Угаровой</w:t>
      </w:r>
      <w:r>
        <w:rPr>
          <w:szCs w:val="28"/>
        </w:rPr>
        <w:t xml:space="preserve"> Т.В. 10 марта 2022 года; </w:t>
      </w:r>
      <w:r>
        <w:t>рапортом участкового уполномоченного полиции</w:t>
      </w:r>
      <w:r w:rsidRPr="00B22756">
        <w:rPr>
          <w:szCs w:val="28"/>
        </w:rPr>
        <w:t xml:space="preserve"> </w:t>
      </w:r>
      <w:r>
        <w:rPr>
          <w:szCs w:val="28"/>
        </w:rPr>
        <w:t>О</w:t>
      </w:r>
      <w:r>
        <w:t xml:space="preserve">МВД России по Тетюшскому району </w:t>
      </w:r>
      <w:r>
        <w:t>Никонорова</w:t>
      </w:r>
      <w:r>
        <w:t xml:space="preserve"> А.А.; письменными объяснениями </w:t>
      </w:r>
      <w:r>
        <w:t>Молчаева</w:t>
      </w:r>
      <w:r>
        <w:t xml:space="preserve"> В.А. и </w:t>
      </w:r>
      <w:r>
        <w:t>Угаровой</w:t>
      </w:r>
      <w:r>
        <w:t xml:space="preserve"> Т.Г.</w:t>
      </w:r>
    </w:p>
    <w:p w:rsidR="001947B5" w:rsidP="001947B5">
      <w:pPr>
        <w:autoSpaceDE w:val="0"/>
        <w:autoSpaceDN w:val="0"/>
        <w:adjustRightInd w:val="0"/>
        <w:jc w:val="both"/>
      </w:pPr>
      <w:r>
        <w:t xml:space="preserve">      Нарушений прав </w:t>
      </w:r>
      <w:r>
        <w:rPr>
          <w:szCs w:val="28"/>
        </w:rPr>
        <w:t>Молчаева</w:t>
      </w:r>
      <w:r>
        <w:rPr>
          <w:szCs w:val="28"/>
        </w:rPr>
        <w:t xml:space="preserve"> В.А.</w:t>
      </w:r>
      <w:r>
        <w:t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1947B5" w:rsidP="001947B5">
      <w:pPr>
        <w:autoSpaceDE w:val="0"/>
        <w:autoSpaceDN w:val="0"/>
        <w:adjustRightInd w:val="0"/>
        <w:jc w:val="both"/>
      </w:pPr>
      <w:r>
        <w:t xml:space="preserve">      Обстоятельств, смягчающих административную ответственность, по данному делу не имеется. Обстоятельством, отягчающим ответственность, является совершение правонарушения в состоянии опьянения.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</w:t>
      </w:r>
      <w:r>
        <w:rPr>
          <w:szCs w:val="28"/>
        </w:rPr>
        <w:t>Молчаеву</w:t>
      </w:r>
      <w:r>
        <w:rPr>
          <w:szCs w:val="28"/>
        </w:rPr>
        <w:t xml:space="preserve"> В.А. следует назначить административное наказание в виде штрафа в размере 1000 рублей.</w:t>
      </w:r>
    </w:p>
    <w:p w:rsidR="001947B5" w:rsidP="001947B5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1947B5" w:rsidP="001947B5">
      <w:pPr>
        <w:pStyle w:val="BodyText"/>
        <w:rPr>
          <w:szCs w:val="28"/>
        </w:rPr>
      </w:pPr>
    </w:p>
    <w:p w:rsidR="001947B5" w:rsidP="001947B5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 xml:space="preserve">      1.</w:t>
      </w:r>
      <w:r w:rsidRPr="00A40546">
        <w:rPr>
          <w:szCs w:val="28"/>
        </w:rPr>
        <w:t xml:space="preserve"> </w:t>
      </w:r>
      <w:r>
        <w:rPr>
          <w:szCs w:val="28"/>
        </w:rPr>
        <w:t>Молчаева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C303D1">
        <w:rPr>
          <w:szCs w:val="28"/>
        </w:rPr>
        <w:t xml:space="preserve">, </w:t>
      </w:r>
    </w:p>
    <w:p w:rsidR="001947B5" w:rsidP="001947B5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статьей 19.13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1947B5" w:rsidRPr="005A52C9" w:rsidP="001947B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1947B5" w:rsidP="001947B5">
      <w:pPr>
        <w:pStyle w:val="Heading1"/>
        <w:rPr>
          <w:szCs w:val="28"/>
        </w:rPr>
      </w:pPr>
      <w:r>
        <w:rPr>
          <w:szCs w:val="28"/>
        </w:rPr>
        <w:t xml:space="preserve">      2.Постановление может быть обжаловано в </w:t>
      </w:r>
      <w:r>
        <w:rPr>
          <w:szCs w:val="28"/>
        </w:rPr>
        <w:t>Тетюшский</w:t>
      </w:r>
      <w:r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1947B5" w:rsidP="001947B5"/>
    <w:p w:rsidR="001947B5" w:rsidP="001947B5">
      <w:r>
        <w:t xml:space="preserve">Мировой судья </w:t>
      </w:r>
      <w:r>
        <w:t>судебного</w:t>
      </w:r>
    </w:p>
    <w:p w:rsidR="001947B5" w:rsidP="001947B5">
      <w:r>
        <w:t>участка №1 по Тетюшскому</w:t>
      </w:r>
    </w:p>
    <w:p w:rsidR="001947B5" w:rsidP="001947B5">
      <w:r>
        <w:t xml:space="preserve">судебному району:                                                            </w:t>
      </w:r>
      <w:r>
        <w:t>А.А.Зиатдинова</w:t>
      </w:r>
    </w:p>
    <w:p w:rsidR="001947B5" w:rsidP="001947B5"/>
    <w:p w:rsidR="001947B5" w:rsidP="001947B5">
      <w:pPr>
        <w:jc w:val="both"/>
        <w:rPr>
          <w:szCs w:val="28"/>
        </w:rPr>
      </w:pPr>
      <w:r>
        <w:rPr>
          <w:szCs w:val="28"/>
        </w:rPr>
        <w:t>Реквизиты для оплаты штрафа:</w:t>
      </w:r>
    </w:p>
    <w:p w:rsidR="001947B5" w:rsidP="001947B5">
      <w:pPr>
        <w:jc w:val="both"/>
        <w:rPr>
          <w:szCs w:val="28"/>
        </w:rPr>
      </w:pPr>
      <w:r w:rsidRPr="00DB7B62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431D15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1947B5" w:rsidRPr="008F55A5" w:rsidP="00431D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1947B5" w:rsidRPr="008F55A5" w:rsidP="00431D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1947B5" w:rsidP="00431D15">
            <w:pPr>
              <w:jc w:val="center"/>
            </w:pPr>
            <w:r w:rsidRPr="008F55A5">
              <w:t xml:space="preserve">БИК </w:t>
            </w:r>
          </w:p>
          <w:p w:rsidR="001947B5" w:rsidRPr="008F55A5" w:rsidP="00431D15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1947B5" w:rsidRPr="008F55A5" w:rsidP="00431D15">
            <w:r>
              <w:t>019205400</w:t>
            </w:r>
          </w:p>
          <w:p w:rsidR="001947B5" w:rsidRPr="008F55A5" w:rsidP="00431D15">
            <w:pPr>
              <w:jc w:val="center"/>
            </w:pPr>
            <w:r>
              <w:t>40102810445370000079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1947B5" w:rsidRPr="008F55A5" w:rsidP="00431D15">
            <w:r w:rsidRPr="008F55A5">
              <w:t>Получатель</w:t>
            </w:r>
          </w:p>
          <w:p w:rsidR="001947B5" w:rsidRPr="008F55A5" w:rsidP="00431D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1947B5" w:rsidRPr="008F55A5" w:rsidP="00431D15">
            <w:pPr>
              <w:jc w:val="center"/>
            </w:pPr>
          </w:p>
        </w:tc>
        <w:tc>
          <w:tcPr>
            <w:tcW w:w="3543" w:type="dxa"/>
            <w:gridSpan w:val="3"/>
            <w:vMerge/>
          </w:tcPr>
          <w:p w:rsidR="001947B5" w:rsidRPr="008F55A5" w:rsidP="00431D15">
            <w:pPr>
              <w:jc w:val="center"/>
            </w:pP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1947B5" w:rsidRPr="008F55A5" w:rsidP="00431D15">
            <w:r w:rsidRPr="008F55A5">
              <w:t>Банк получателя</w:t>
            </w:r>
          </w:p>
          <w:p w:rsidR="001947B5" w:rsidRPr="008F55A5" w:rsidP="00431D15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1947B5" w:rsidRPr="008F55A5" w:rsidP="00431D1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  <w:gridSpan w:val="3"/>
          </w:tcPr>
          <w:p w:rsidR="001947B5" w:rsidRPr="008F55A5" w:rsidP="00431D15">
            <w:r>
              <w:t>03100643000000011100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1947B5" w:rsidRPr="008F55A5" w:rsidP="00431D15"/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1947B5" w:rsidP="00431D15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1947B5" w:rsidRPr="00DF0FCB" w:rsidP="00431D15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19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0013</w:t>
            </w:r>
            <w:r w:rsidRPr="00DF0FCB">
              <w:t xml:space="preserve"> 140</w:t>
            </w:r>
          </w:p>
          <w:p w:rsidR="001947B5" w:rsidRPr="00B86513" w:rsidP="00431D15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1947B5" w:rsidRPr="008F55A5" w:rsidP="00431D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1947B5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1947B5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1947B5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1947B5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1947B5" w:rsidRPr="008F55A5" w:rsidP="00431D15">
            <w:pPr>
              <w:jc w:val="center"/>
            </w:pPr>
            <w:r w:rsidRPr="008F55A5">
              <w:t>0</w:t>
            </w:r>
          </w:p>
        </w:tc>
      </w:tr>
    </w:tbl>
    <w:p w:rsidR="001947B5" w:rsidP="001947B5"/>
    <w:p w:rsidR="001947B5" w:rsidP="001947B5">
      <w:r>
        <w:t>УИН   03186909000000000</w:t>
      </w:r>
    </w:p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A"/>
    <w:rsid w:val="001947B5"/>
    <w:rsid w:val="00431D15"/>
    <w:rsid w:val="005A52C9"/>
    <w:rsid w:val="00625EAA"/>
    <w:rsid w:val="008E15BA"/>
    <w:rsid w:val="008F55A5"/>
    <w:rsid w:val="00A241C6"/>
    <w:rsid w:val="00A40546"/>
    <w:rsid w:val="00B22756"/>
    <w:rsid w:val="00B86513"/>
    <w:rsid w:val="00C303D1"/>
    <w:rsid w:val="00DB7B62"/>
    <w:rsid w:val="00DD20BA"/>
    <w:rsid w:val="00D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947B5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1947B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947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1947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1947B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947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