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C5F" w:rsidRPr="003D15E0" w:rsidP="00971C5F">
      <w:pPr>
        <w:pStyle w:val="Heading3"/>
        <w:tabs>
          <w:tab w:val="left" w:pos="1820"/>
        </w:tabs>
        <w:jc w:val="right"/>
        <w:rPr>
          <w:sz w:val="28"/>
          <w:szCs w:val="28"/>
        </w:rPr>
      </w:pPr>
    </w:p>
    <w:p w:rsidR="00971C5F" w:rsidRPr="003D15E0" w:rsidP="00971C5F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5-136/2022</w:t>
      </w:r>
    </w:p>
    <w:p w:rsidR="00971C5F" w:rsidRPr="003D15E0" w:rsidP="00971C5F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971C5F" w:rsidRPr="003D15E0" w:rsidP="00971C5F">
      <w:pPr>
        <w:pStyle w:val="BodyText"/>
        <w:rPr>
          <w:szCs w:val="28"/>
        </w:rPr>
      </w:pPr>
    </w:p>
    <w:p w:rsidR="00971C5F" w:rsidRPr="003D15E0" w:rsidP="00971C5F">
      <w:pPr>
        <w:pStyle w:val="BodyText"/>
        <w:rPr>
          <w:szCs w:val="28"/>
        </w:rPr>
      </w:pPr>
      <w:r w:rsidRPr="003D15E0">
        <w:rPr>
          <w:szCs w:val="28"/>
        </w:rPr>
        <w:t xml:space="preserve">04 марта 2022 года                                                                               г. Тетюши                </w:t>
      </w:r>
    </w:p>
    <w:p w:rsidR="00971C5F" w:rsidRPr="003D15E0" w:rsidP="00971C5F">
      <w:pPr>
        <w:ind w:left="-540"/>
        <w:jc w:val="both"/>
        <w:rPr>
          <w:szCs w:val="28"/>
        </w:rPr>
      </w:pPr>
    </w:p>
    <w:p w:rsidR="00971C5F" w:rsidRPr="003D15E0" w:rsidP="00971C5F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 об административном правонарушении, </w:t>
      </w:r>
      <w:r w:rsidRPr="003D15E0">
        <w:rPr>
          <w:szCs w:val="28"/>
        </w:rPr>
        <w:t>Чубукова</w:t>
      </w:r>
      <w:r w:rsidRPr="003D15E0">
        <w:rPr>
          <w:szCs w:val="28"/>
        </w:rPr>
        <w:t xml:space="preserve"> С.А., рассмотрев дело об административном правонарушении в отношении:  </w:t>
      </w:r>
    </w:p>
    <w:p w:rsidR="00971C5F" w:rsidRPr="003D15E0" w:rsidP="00BF5C72">
      <w:pPr>
        <w:jc w:val="both"/>
        <w:rPr>
          <w:szCs w:val="28"/>
        </w:rPr>
      </w:pPr>
      <w:r w:rsidRPr="003D15E0">
        <w:rPr>
          <w:szCs w:val="28"/>
        </w:rPr>
        <w:t>Чубукова</w:t>
      </w:r>
      <w:r w:rsidRPr="003D15E0">
        <w:rPr>
          <w:szCs w:val="28"/>
        </w:rPr>
        <w:t xml:space="preserve"> С</w:t>
      </w:r>
      <w:r w:rsidR="00BF5C72">
        <w:rPr>
          <w:szCs w:val="28"/>
        </w:rPr>
        <w:t>.</w:t>
      </w:r>
      <w:r w:rsidRPr="003D15E0">
        <w:rPr>
          <w:szCs w:val="28"/>
        </w:rPr>
        <w:t>А</w:t>
      </w:r>
      <w:r w:rsidR="00BF5C72">
        <w:rPr>
          <w:szCs w:val="28"/>
        </w:rPr>
        <w:t>.</w:t>
      </w:r>
      <w:r w:rsidRPr="003D15E0">
        <w:rPr>
          <w:szCs w:val="28"/>
        </w:rPr>
        <w:t xml:space="preserve">, </w:t>
      </w:r>
      <w:r w:rsidRPr="00BF5C72" w:rsidR="00BF5C72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971C5F" w:rsidRPr="003D15E0" w:rsidP="00971C5F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971C5F" w:rsidRPr="003D15E0" w:rsidP="00971C5F">
      <w:pPr>
        <w:jc w:val="both"/>
        <w:rPr>
          <w:szCs w:val="28"/>
        </w:rPr>
      </w:pPr>
      <w:r w:rsidRPr="003D15E0">
        <w:rPr>
          <w:szCs w:val="28"/>
        </w:rPr>
        <w:t xml:space="preserve">      Чубуков С.А., в </w:t>
      </w:r>
      <w:r w:rsidRPr="003D15E0">
        <w:rPr>
          <w:szCs w:val="28"/>
        </w:rPr>
        <w:t>отношении</w:t>
      </w:r>
      <w:r w:rsidRPr="003D15E0">
        <w:rPr>
          <w:szCs w:val="28"/>
        </w:rPr>
        <w:t xml:space="preserve"> которого решением </w:t>
      </w:r>
      <w:r w:rsidRPr="003D15E0">
        <w:rPr>
          <w:szCs w:val="28"/>
        </w:rPr>
        <w:t>Альметьевского</w:t>
      </w:r>
      <w:r w:rsidRPr="003D15E0">
        <w:rPr>
          <w:szCs w:val="28"/>
        </w:rPr>
        <w:t xml:space="preserve"> городского суда Республики Татарстан от 28 августа 2020 года был установлен административный надзор на срок погашения судимости с определенными судом ограничениями, в том числе с возложением обязанности два раза в месяц являться на регистрацию в отдел МВД России по Тетюшскому району, 23 февраля 2022 года не явился на регистрацию в отдел полиции согласно установленному графику, тем самым совершил административное правонарушение, предусмотренное частью 1 статьи 19.24  Кодекса РФ об административных правонарушениях.</w:t>
      </w:r>
    </w:p>
    <w:p w:rsidR="00971C5F" w:rsidRPr="003D15E0" w:rsidP="00971C5F">
      <w:pPr>
        <w:pStyle w:val="BodyText"/>
        <w:rPr>
          <w:szCs w:val="28"/>
        </w:rPr>
      </w:pPr>
      <w:r w:rsidRPr="003D15E0">
        <w:rPr>
          <w:szCs w:val="28"/>
        </w:rPr>
        <w:t xml:space="preserve">      Чубуков С.А. при рассмотрении дела вину в правонарушении признал и пояснил, что не явился на регистрацию, так как был в состоянии похмелья, с 21 февраля 2022 года отмечал день рождения тети. </w:t>
      </w:r>
    </w:p>
    <w:p w:rsidR="00971C5F" w:rsidRPr="003D15E0" w:rsidP="00971C5F">
      <w:pPr>
        <w:pStyle w:val="BodyText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Чубукова</w:t>
      </w:r>
      <w:r w:rsidRPr="003D15E0">
        <w:rPr>
          <w:szCs w:val="28"/>
        </w:rPr>
        <w:t xml:space="preserve"> С.А., исследовав материалы дела, суд приходит к следующему выводу. </w:t>
      </w:r>
    </w:p>
    <w:p w:rsidR="00971C5F" w:rsidRPr="003D15E0" w:rsidP="00971C5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Норма части 1 статьи 19.24  Кодекса РФ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71C5F" w:rsidRPr="003D15E0" w:rsidP="00971C5F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Чубукова</w:t>
      </w:r>
      <w:r w:rsidRPr="003D15E0">
        <w:rPr>
          <w:szCs w:val="28"/>
        </w:rPr>
        <w:t xml:space="preserve"> С.А. в совершении указанного правонарушения, кроме его объяснений, подтверждается протоколом об административном правонарушении от </w:t>
      </w:r>
      <w:r w:rsidRPr="00BF5C72" w:rsidR="00BF5C72">
        <w:rPr>
          <w:szCs w:val="28"/>
        </w:rPr>
        <w:t>&lt;данные изъяты&gt;</w:t>
      </w:r>
      <w:r w:rsidRPr="003D15E0">
        <w:rPr>
          <w:szCs w:val="28"/>
        </w:rPr>
        <w:t xml:space="preserve"> года; решением </w:t>
      </w:r>
      <w:r w:rsidRPr="003D15E0">
        <w:rPr>
          <w:szCs w:val="28"/>
        </w:rPr>
        <w:t>Альметьевского</w:t>
      </w:r>
      <w:r w:rsidRPr="003D15E0">
        <w:rPr>
          <w:szCs w:val="28"/>
        </w:rPr>
        <w:t xml:space="preserve"> городского суда от 28 августа 2020 года; заключением о заведении дела административного надзора; графиком прибытия поднадзорного лица на регистрацию; подпиской </w:t>
      </w:r>
      <w:r w:rsidRPr="003D15E0">
        <w:rPr>
          <w:szCs w:val="28"/>
        </w:rPr>
        <w:t>Чубукова</w:t>
      </w:r>
      <w:r w:rsidRPr="003D15E0">
        <w:rPr>
          <w:szCs w:val="28"/>
        </w:rPr>
        <w:t xml:space="preserve"> С.А.; справкой о наличии административных взысканий у </w:t>
      </w:r>
      <w:r w:rsidRPr="003D15E0">
        <w:rPr>
          <w:szCs w:val="28"/>
        </w:rPr>
        <w:t>Чубукова</w:t>
      </w:r>
      <w:r w:rsidRPr="003D15E0">
        <w:rPr>
          <w:szCs w:val="28"/>
        </w:rPr>
        <w:t xml:space="preserve"> С.А.</w:t>
      </w:r>
    </w:p>
    <w:p w:rsidR="00971C5F" w:rsidRPr="003D15E0" w:rsidP="00971C5F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Чубукова</w:t>
      </w:r>
      <w:r w:rsidRPr="003D15E0">
        <w:rPr>
          <w:szCs w:val="28"/>
        </w:rPr>
        <w:t xml:space="preserve"> С.А.,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971C5F" w:rsidRPr="003D15E0" w:rsidP="00971C5F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Обстоятельств, отягчающих и смягчающих ответственность </w:t>
      </w:r>
      <w:r w:rsidRPr="003D15E0">
        <w:rPr>
          <w:szCs w:val="28"/>
        </w:rPr>
        <w:t>Чубукова</w:t>
      </w:r>
      <w:r w:rsidRPr="003D15E0">
        <w:rPr>
          <w:szCs w:val="28"/>
        </w:rPr>
        <w:t xml:space="preserve"> С.А., не имеется.</w:t>
      </w:r>
    </w:p>
    <w:p w:rsidR="00971C5F" w:rsidRPr="003D15E0" w:rsidP="00971C5F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03 марта 2022 года в 16 часов 22 минуты Чубуков С.А. был доставлен в отдел полиции в связи с совершением административного правонарушения, в 18 часов 20 минут того же дня в отношении него составлен протокол об административном задержании.</w:t>
      </w:r>
    </w:p>
    <w:p w:rsidR="00971C5F" w:rsidRPr="003D15E0" w:rsidP="00971C5F">
      <w:pPr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он ранее привлекался к административной ответственности, </w:t>
      </w:r>
      <w:r w:rsidRPr="003D15E0">
        <w:rPr>
          <w:szCs w:val="28"/>
        </w:rPr>
        <w:t>Чубукову</w:t>
      </w:r>
      <w:r w:rsidRPr="003D15E0">
        <w:rPr>
          <w:szCs w:val="28"/>
        </w:rPr>
        <w:t xml:space="preserve"> С.А. следует назначить административное наказание в виде административного ареста.</w:t>
      </w:r>
    </w:p>
    <w:p w:rsidR="00971C5F" w:rsidRPr="003D15E0" w:rsidP="00971C5F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971C5F" w:rsidRPr="003D15E0" w:rsidP="00971C5F">
      <w:pPr>
        <w:pStyle w:val="BodyText"/>
        <w:rPr>
          <w:szCs w:val="28"/>
        </w:rPr>
      </w:pPr>
    </w:p>
    <w:p w:rsidR="00971C5F" w:rsidRPr="003D15E0" w:rsidP="00971C5F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971C5F" w:rsidRPr="003D15E0" w:rsidP="00BF5C72">
      <w:pPr>
        <w:numPr>
          <w:ilvl w:val="0"/>
          <w:numId w:val="1"/>
        </w:numPr>
        <w:jc w:val="both"/>
        <w:rPr>
          <w:szCs w:val="28"/>
        </w:rPr>
      </w:pPr>
      <w:r w:rsidRPr="003D15E0">
        <w:rPr>
          <w:szCs w:val="28"/>
        </w:rPr>
        <w:t>Чубукова</w:t>
      </w:r>
      <w:r w:rsidRPr="003D15E0">
        <w:rPr>
          <w:szCs w:val="28"/>
        </w:rPr>
        <w:t xml:space="preserve"> С</w:t>
      </w:r>
      <w:r w:rsidR="00BF5C72">
        <w:rPr>
          <w:szCs w:val="28"/>
        </w:rPr>
        <w:t>.</w:t>
      </w:r>
      <w:r w:rsidRPr="003D15E0">
        <w:rPr>
          <w:szCs w:val="28"/>
        </w:rPr>
        <w:t>А</w:t>
      </w:r>
      <w:r w:rsidR="00BF5C72">
        <w:rPr>
          <w:szCs w:val="28"/>
        </w:rPr>
        <w:t>.</w:t>
      </w:r>
      <w:r w:rsidRPr="003D15E0">
        <w:rPr>
          <w:szCs w:val="28"/>
        </w:rPr>
        <w:t xml:space="preserve">, </w:t>
      </w:r>
      <w:r w:rsidRPr="00BF5C72" w:rsidR="00BF5C72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 </w:t>
      </w:r>
    </w:p>
    <w:p w:rsidR="00971C5F" w:rsidRPr="003D15E0" w:rsidP="00971C5F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виновным в совершении административного правонарушения, предусмотренного частью 1 статьи 19.24 Кодекса РФ об административных правонарушениях, и назначить ему административное наказание в виде административного ареста сроком на 02 (двое) суток. Срок административного ареста исчислять с 16 часов 22 минут 03 марта 2022 года. </w:t>
      </w:r>
    </w:p>
    <w:p w:rsidR="00971C5F" w:rsidRPr="003D15E0" w:rsidP="00971C5F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971C5F" w:rsidRPr="003D15E0" w:rsidP="00971C5F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971C5F" w:rsidRPr="003D15E0" w:rsidP="00971C5F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</w:t>
      </w:r>
      <w:r w:rsidRPr="003D15E0">
        <w:rPr>
          <w:szCs w:val="28"/>
        </w:rPr>
        <w:t>А.А.Зиатдинова</w:t>
      </w: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</w:p>
    <w:p w:rsidR="00971C5F" w:rsidRPr="003D15E0" w:rsidP="00971C5F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E84FD6"/>
    <w:multiLevelType w:val="hybridMultilevel"/>
    <w:tmpl w:val="CB32C1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1"/>
    <w:rsid w:val="003D15E0"/>
    <w:rsid w:val="00971C5F"/>
    <w:rsid w:val="00AD7621"/>
    <w:rsid w:val="00BF5C72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71C5F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971C5F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1C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971C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971C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71C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