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368" w:rsidRPr="003D15E0" w:rsidP="00C44368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5-95/2022</w:t>
      </w:r>
    </w:p>
    <w:p w:rsidR="00C44368" w:rsidRPr="003D15E0" w:rsidP="00C44368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C44368" w:rsidRPr="003D15E0" w:rsidP="00C44368">
      <w:pPr>
        <w:pStyle w:val="BodyText"/>
        <w:rPr>
          <w:szCs w:val="28"/>
        </w:rPr>
      </w:pPr>
    </w:p>
    <w:p w:rsidR="00C44368" w:rsidRPr="003D15E0" w:rsidP="00C44368">
      <w:pPr>
        <w:pStyle w:val="BodyText"/>
        <w:rPr>
          <w:szCs w:val="28"/>
        </w:rPr>
      </w:pPr>
      <w:r w:rsidRPr="003D15E0">
        <w:rPr>
          <w:szCs w:val="28"/>
        </w:rPr>
        <w:t>16 февраля 2022 года                                                                               г. Тетюши</w:t>
      </w:r>
    </w:p>
    <w:p w:rsidR="00C44368" w:rsidRPr="003D15E0" w:rsidP="00C44368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C44368" w:rsidRPr="003D15E0" w:rsidP="00C44368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 об административном правонарушении,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рассмотрев дело об административном правонарушении в отношении:  </w:t>
      </w:r>
    </w:p>
    <w:p w:rsidR="00C44368" w:rsidRPr="003D15E0" w:rsidP="0048615A">
      <w:pPr>
        <w:jc w:val="both"/>
        <w:rPr>
          <w:szCs w:val="28"/>
        </w:rPr>
      </w:pP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48615A">
        <w:rPr>
          <w:szCs w:val="28"/>
        </w:rPr>
        <w:t>.</w:t>
      </w:r>
      <w:r w:rsidRPr="003D15E0">
        <w:rPr>
          <w:szCs w:val="28"/>
        </w:rPr>
        <w:t>В</w:t>
      </w:r>
      <w:r w:rsidR="0048615A">
        <w:rPr>
          <w:szCs w:val="28"/>
        </w:rPr>
        <w:t>.</w:t>
      </w:r>
      <w:r w:rsidRPr="003D15E0">
        <w:rPr>
          <w:szCs w:val="28"/>
        </w:rPr>
        <w:t xml:space="preserve">, </w:t>
      </w:r>
      <w:r w:rsidRPr="0048615A" w:rsidR="0048615A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C44368" w:rsidRPr="003D15E0" w:rsidP="00C44368">
      <w:pPr>
        <w:jc w:val="center"/>
        <w:rPr>
          <w:b/>
          <w:szCs w:val="28"/>
        </w:rPr>
      </w:pPr>
      <w:r w:rsidRPr="003D15E0">
        <w:rPr>
          <w:szCs w:val="28"/>
        </w:rPr>
        <w:t xml:space="preserve"> </w:t>
      </w: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C44368" w:rsidRPr="003D15E0" w:rsidP="00C44368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 Приволжского районного суда г. Казани Республики Татарстан от 31 мая 2021 года был установлен административный надзор на срок погашения судимости с определенными судом ограничениями, в том числе с запретом пребывания вне стен своего дома с 22 часов до 06 часов утра следующего дня, ранее в течение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в 22 часа 25 минут 08 февраля 2022 года отсутствовал по месту жительства,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C44368" w:rsidRPr="003D15E0" w:rsidP="00C44368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при рассмотрении дела показал, что с протоколом </w:t>
      </w:r>
      <w:r w:rsidRPr="003D15E0">
        <w:rPr>
          <w:szCs w:val="28"/>
        </w:rPr>
        <w:t>согласен</w:t>
      </w:r>
      <w:r w:rsidRPr="003D15E0">
        <w:rPr>
          <w:szCs w:val="28"/>
        </w:rPr>
        <w:t xml:space="preserve">, </w:t>
      </w:r>
      <w:r w:rsidRPr="0048615A" w:rsidR="0048615A">
        <w:rPr>
          <w:szCs w:val="28"/>
        </w:rPr>
        <w:t>&lt;данные изъяты&gt;</w:t>
      </w:r>
      <w:r w:rsidRPr="003D15E0">
        <w:rPr>
          <w:szCs w:val="28"/>
        </w:rPr>
        <w:t xml:space="preserve"> года остался ночевать у приятеля.</w:t>
      </w:r>
    </w:p>
    <w:p w:rsidR="00C44368" w:rsidRPr="003D15E0" w:rsidP="00C44368">
      <w:pPr>
        <w:pStyle w:val="BodyText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исследовав материалы дела, суд приходит к следующему выводу. </w:t>
      </w:r>
    </w:p>
    <w:p w:rsidR="00C44368" w:rsidRPr="003D15E0" w:rsidP="00C44368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3 статьи 19.24 Кодекса РФ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первой статьи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C44368" w:rsidRPr="003D15E0" w:rsidP="00C44368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 в совершении указанного правонарушения, кроме его объяснений, подтверждается протоколом об административном правонарушении от 09 февраля 2022 года; рапортом участкового уполномоченного полиции отдела МВД России по Тетюшскому району Васина А.А.; решением Приволжского районного суда г. Казани от 31 мая 2021 года; заключением о заведении дела административного надзора;</w:t>
      </w:r>
      <w:r w:rsidRPr="003D15E0">
        <w:rPr>
          <w:szCs w:val="28"/>
        </w:rPr>
        <w:t xml:space="preserve"> материалами дела административного надзора; справкой о наличии административных взысканий у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Р.В.; постановлением от 20 октября 2021 года о назначении </w:t>
      </w:r>
      <w:r w:rsidRPr="003D15E0">
        <w:rPr>
          <w:szCs w:val="28"/>
        </w:rPr>
        <w:t>Пигилову</w:t>
      </w:r>
      <w:r w:rsidRPr="003D15E0">
        <w:rPr>
          <w:szCs w:val="28"/>
        </w:rPr>
        <w:t xml:space="preserve"> Р.В. административного наказания по части 1 статьи 19.24 Кодекса РФ об административных правонарушениях.</w:t>
      </w:r>
    </w:p>
    <w:p w:rsidR="00C44368" w:rsidRPr="003D15E0" w:rsidP="00C44368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C44368" w:rsidRPr="003D15E0" w:rsidP="00C44368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по данному делу не имеется. </w:t>
      </w:r>
    </w:p>
    <w:p w:rsidR="00C44368" w:rsidRPr="003D15E0" w:rsidP="00C44368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16 февраля  2022 года в 09 часов 15 минут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был задержан в связи с совершением административного правонарушения, в отношении него составлен протокол об административном задержании.</w:t>
      </w:r>
    </w:p>
    <w:p w:rsidR="00C44368" w:rsidRPr="003D15E0" w:rsidP="00C44368">
      <w:pPr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ранее неоднократно привлекался к административной ответственности, в том числе, за совершение аналогичного правонарушения, суд считает, что ему следует назначить административное наказание в виде ареста.</w:t>
      </w:r>
    </w:p>
    <w:p w:rsidR="00C44368" w:rsidRPr="003D15E0" w:rsidP="00C44368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C44368" w:rsidRPr="003D15E0" w:rsidP="00C44368">
      <w:pPr>
        <w:pStyle w:val="BodyText"/>
        <w:rPr>
          <w:szCs w:val="28"/>
        </w:rPr>
      </w:pPr>
    </w:p>
    <w:p w:rsidR="00C44368" w:rsidRPr="003D15E0" w:rsidP="00C44368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C44368" w:rsidRPr="003D15E0" w:rsidP="00C44368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48615A">
        <w:rPr>
          <w:szCs w:val="28"/>
        </w:rPr>
        <w:t>.</w:t>
      </w:r>
      <w:r w:rsidRPr="003D15E0">
        <w:rPr>
          <w:szCs w:val="28"/>
        </w:rPr>
        <w:t>В</w:t>
      </w:r>
      <w:r w:rsidR="0048615A">
        <w:rPr>
          <w:szCs w:val="28"/>
        </w:rPr>
        <w:t>.</w:t>
      </w:r>
      <w:r w:rsidRPr="003D15E0">
        <w:rPr>
          <w:szCs w:val="28"/>
        </w:rPr>
        <w:t xml:space="preserve">, </w:t>
      </w:r>
      <w:r w:rsidRPr="0048615A" w:rsidR="0048615A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</w:t>
      </w:r>
    </w:p>
    <w:p w:rsidR="00C44368" w:rsidRPr="003D15E0" w:rsidP="00C44368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ему административное наказание в виде ареста сроком на 12 (двенадцать) суток. Срок наказания исчислять с 09 часов 15 минут 16 февраля 2022 года.</w:t>
      </w:r>
    </w:p>
    <w:p w:rsidR="00C44368" w:rsidRPr="003D15E0" w:rsidP="00C44368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C44368" w:rsidRPr="003D15E0" w:rsidP="00C44368">
      <w:pPr>
        <w:rPr>
          <w:szCs w:val="28"/>
        </w:rPr>
      </w:pPr>
    </w:p>
    <w:p w:rsidR="00C44368" w:rsidRPr="003D15E0" w:rsidP="00C44368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C44368" w:rsidRPr="003D15E0" w:rsidP="00C44368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C44368" w:rsidRPr="003D15E0" w:rsidP="00C44368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</w:t>
      </w:r>
      <w:r w:rsidRPr="003D15E0">
        <w:rPr>
          <w:szCs w:val="28"/>
        </w:rPr>
        <w:t>А.А.Зиатдинова</w:t>
      </w:r>
    </w:p>
    <w:p w:rsidR="00C44368" w:rsidRPr="003D15E0" w:rsidP="00C44368">
      <w:pPr>
        <w:rPr>
          <w:szCs w:val="28"/>
        </w:rPr>
      </w:pPr>
    </w:p>
    <w:p w:rsidR="00C44368" w:rsidRPr="003D15E0" w:rsidP="00C44368">
      <w:pPr>
        <w:rPr>
          <w:szCs w:val="28"/>
        </w:rPr>
      </w:pPr>
    </w:p>
    <w:p w:rsidR="00C44368" w:rsidRPr="003D15E0" w:rsidP="00C44368">
      <w:pPr>
        <w:rPr>
          <w:szCs w:val="28"/>
        </w:rPr>
      </w:pPr>
    </w:p>
    <w:p w:rsidR="00C44368" w:rsidRPr="003D15E0" w:rsidP="00C44368">
      <w:pPr>
        <w:rPr>
          <w:szCs w:val="28"/>
        </w:rPr>
      </w:pPr>
    </w:p>
    <w:p w:rsidR="00C44368" w:rsidRPr="003D15E0" w:rsidP="00C44368">
      <w:pPr>
        <w:rPr>
          <w:szCs w:val="28"/>
        </w:rPr>
      </w:pPr>
    </w:p>
    <w:p w:rsidR="00C44368" w:rsidRPr="003D15E0" w:rsidP="00C44368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C"/>
    <w:rsid w:val="000A52EC"/>
    <w:rsid w:val="003D15E0"/>
    <w:rsid w:val="0048615A"/>
    <w:rsid w:val="00C44368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44368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C44368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443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C443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C4436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443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