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CEA" w:rsidRPr="003D15E0" w:rsidP="00787CEA">
      <w:pPr>
        <w:rPr>
          <w:szCs w:val="28"/>
        </w:rPr>
      </w:pPr>
    </w:p>
    <w:p w:rsidR="00787CEA" w:rsidRPr="003D15E0" w:rsidP="00787CEA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5-31/2022</w:t>
      </w:r>
    </w:p>
    <w:p w:rsidR="00787CEA" w:rsidRPr="003D15E0" w:rsidP="00787CEA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787CEA" w:rsidRPr="003D15E0" w:rsidP="00787CEA">
      <w:pPr>
        <w:ind w:left="-540"/>
        <w:rPr>
          <w:szCs w:val="28"/>
        </w:rPr>
      </w:pPr>
    </w:p>
    <w:p w:rsidR="00787CEA" w:rsidRPr="003D15E0" w:rsidP="00787CEA">
      <w:pPr>
        <w:pStyle w:val="BodyText"/>
        <w:rPr>
          <w:szCs w:val="28"/>
        </w:rPr>
      </w:pPr>
      <w:r w:rsidRPr="003D15E0">
        <w:rPr>
          <w:szCs w:val="28"/>
        </w:rPr>
        <w:t xml:space="preserve">18 января 2022 года                                                                                 г. Тетюши                </w:t>
      </w:r>
    </w:p>
    <w:p w:rsidR="00787CEA" w:rsidRPr="003D15E0" w:rsidP="00787CEA">
      <w:pPr>
        <w:jc w:val="both"/>
        <w:rPr>
          <w:szCs w:val="28"/>
        </w:rPr>
      </w:pPr>
    </w:p>
    <w:p w:rsidR="00787CEA" w:rsidRPr="003D15E0" w:rsidP="00787CEA">
      <w:pPr>
        <w:jc w:val="both"/>
        <w:rPr>
          <w:szCs w:val="28"/>
        </w:rPr>
      </w:pPr>
      <w:r w:rsidRPr="003D15E0">
        <w:rPr>
          <w:szCs w:val="28"/>
        </w:rPr>
        <w:t xml:space="preserve">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Устимова О.П., рассмотрев дело об административном правонарушении в отношении: </w:t>
      </w:r>
    </w:p>
    <w:p w:rsidR="00787CEA" w:rsidRPr="003D15E0" w:rsidP="001B7216">
      <w:pPr>
        <w:jc w:val="both"/>
        <w:rPr>
          <w:szCs w:val="28"/>
        </w:rPr>
      </w:pPr>
      <w:r w:rsidRPr="003D15E0">
        <w:rPr>
          <w:szCs w:val="28"/>
        </w:rPr>
        <w:t>Устимова О</w:t>
      </w:r>
      <w:r w:rsidR="001B7216">
        <w:rPr>
          <w:szCs w:val="28"/>
        </w:rPr>
        <w:t>.</w:t>
      </w:r>
      <w:r w:rsidRPr="003D15E0">
        <w:rPr>
          <w:szCs w:val="28"/>
        </w:rPr>
        <w:t>П</w:t>
      </w:r>
      <w:r w:rsidR="001B7216">
        <w:rPr>
          <w:szCs w:val="28"/>
        </w:rPr>
        <w:t>.</w:t>
      </w:r>
      <w:r w:rsidRPr="003D15E0">
        <w:rPr>
          <w:szCs w:val="28"/>
        </w:rPr>
        <w:t xml:space="preserve">, </w:t>
      </w:r>
      <w:r w:rsidRPr="001B7216" w:rsidR="001B7216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787CEA" w:rsidRPr="003D15E0" w:rsidP="00787CEA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 xml:space="preserve">: </w:t>
      </w:r>
    </w:p>
    <w:p w:rsidR="00787CEA" w:rsidRPr="003D15E0" w:rsidP="00787CEA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Устимов О.П., в отношении которого решением Тетюшского районного суда Республики Татарстан от 09 октября 2020 года был установлен административный надзор на срок погашения судимости, с определенными судом ограничениями, в том числе с запретом находиться вне стен своего жилища с 22 часов до 06 часов утра, ранее в течение года подвергнутый административному наказанию за совершение административного</w:t>
      </w:r>
      <w:r w:rsidRPr="003D15E0">
        <w:rPr>
          <w:szCs w:val="28"/>
        </w:rPr>
        <w:t xml:space="preserve"> правонарушения, предусмотренного частью 1 статьи 19.24 Кодекса РФ об административных правонарушениях, 16 января 2022 года в 22 часа 14 минут отсутствовал по месту жительства, тем самым совершил административное правонарушение, предусмотренное частью 3 статьи 19.24  Кодекса РФ </w:t>
      </w:r>
      <w:r w:rsidRPr="003D15E0">
        <w:rPr>
          <w:szCs w:val="28"/>
        </w:rPr>
        <w:t>об</w:t>
      </w:r>
      <w:r w:rsidRPr="003D15E0">
        <w:rPr>
          <w:szCs w:val="28"/>
        </w:rPr>
        <w:t xml:space="preserve"> административных </w:t>
      </w:r>
      <w:r w:rsidRPr="003D15E0">
        <w:rPr>
          <w:szCs w:val="28"/>
        </w:rPr>
        <w:t>правонарушениях</w:t>
      </w:r>
      <w:r w:rsidRPr="003D15E0">
        <w:rPr>
          <w:szCs w:val="28"/>
        </w:rPr>
        <w:t>.</w:t>
      </w:r>
    </w:p>
    <w:p w:rsidR="00787CEA" w:rsidRPr="003D15E0" w:rsidP="00787CEA">
      <w:pPr>
        <w:pStyle w:val="BodyText"/>
        <w:rPr>
          <w:szCs w:val="28"/>
        </w:rPr>
      </w:pPr>
      <w:r w:rsidRPr="003D15E0">
        <w:rPr>
          <w:szCs w:val="28"/>
        </w:rPr>
        <w:t xml:space="preserve">      Устимов О.П. при рассмотрении дела пояснил, что </w:t>
      </w:r>
      <w:r w:rsidRPr="001B7216" w:rsidR="001B7216">
        <w:rPr>
          <w:szCs w:val="28"/>
        </w:rPr>
        <w:t xml:space="preserve">&lt;данные </w:t>
      </w:r>
      <w:r w:rsidRPr="001B7216" w:rsidR="001B7216">
        <w:rPr>
          <w:szCs w:val="28"/>
        </w:rPr>
        <w:t>изъяты&gt;</w:t>
      </w:r>
      <w:r w:rsidRPr="003D15E0">
        <w:rPr>
          <w:szCs w:val="28"/>
        </w:rPr>
        <w:t>года он пошел</w:t>
      </w:r>
      <w:r w:rsidRPr="003D15E0">
        <w:rPr>
          <w:szCs w:val="28"/>
        </w:rPr>
        <w:t xml:space="preserve"> в свой дом на улице Гагарина г. Тетюши, так как там сломался газовый котел, он отогревал отопление; по этой причине отсутствовал по месту жительства.</w:t>
      </w:r>
    </w:p>
    <w:p w:rsidR="00787CEA" w:rsidRPr="003D15E0" w:rsidP="00787C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Устимова О.П., исследовав материалы дела, суд приходит к следующему выводу. </w:t>
      </w:r>
    </w:p>
    <w:p w:rsidR="00787CEA" w:rsidRPr="003D15E0" w:rsidP="00787C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87CEA" w:rsidRPr="003D15E0" w:rsidP="00787CE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Устимова О.П. в совершении указанного правонарушения, кроме его объяснений, подтверждается протоколом об административном правонарушении от </w:t>
      </w:r>
      <w:r w:rsidRPr="001B7216" w:rsidR="001B7216">
        <w:rPr>
          <w:szCs w:val="28"/>
        </w:rPr>
        <w:t>&lt;данные изъяты&gt;</w:t>
      </w:r>
      <w:r w:rsidRPr="003D15E0">
        <w:rPr>
          <w:szCs w:val="28"/>
        </w:rPr>
        <w:t xml:space="preserve"> года, рапортом участкового уполномоченного полиции отдела МВД России по Тетюшскому району </w:t>
      </w:r>
      <w:r w:rsidRPr="001B7216" w:rsidR="001B7216">
        <w:rPr>
          <w:szCs w:val="28"/>
        </w:rPr>
        <w:t>&lt;данные изъяты&gt;</w:t>
      </w:r>
      <w:r w:rsidRPr="003D15E0">
        <w:rPr>
          <w:szCs w:val="28"/>
        </w:rPr>
        <w:t>, решением Тетюшского районного суда Республики Татарстан от 09 октября 2020 года, материалами дела административного надзора, постановлением от 26 августа 2021 года о назначении Устимову О.П. административного наказания</w:t>
      </w:r>
      <w:r w:rsidRPr="003D15E0">
        <w:rPr>
          <w:szCs w:val="28"/>
        </w:rPr>
        <w:t xml:space="preserve"> по части 1 статьи 19.24 Кодекса РФ об административных правонарушениях.</w:t>
      </w:r>
    </w:p>
    <w:p w:rsidR="00787CEA" w:rsidRPr="003D15E0" w:rsidP="00787CEA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Устимова О.П.,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</w:t>
      </w:r>
      <w:r w:rsidRPr="003D15E0">
        <w:rPr>
          <w:szCs w:val="28"/>
        </w:rPr>
        <w:t>соответствует требованиям статьи 28.2 Кодекса РФ об административных правонарушениях.</w:t>
      </w:r>
    </w:p>
    <w:p w:rsidR="00787CEA" w:rsidRPr="003D15E0" w:rsidP="00787CEA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</w:t>
      </w:r>
    </w:p>
    <w:p w:rsidR="00787CEA" w:rsidRPr="003D15E0" w:rsidP="00787CEA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17 января 2022 года в 09 часов 30 минут Устимов О.П. был доставлен в отдел полиции в связи с совершением административного правонарушения, в 10 часов 15 минут того же дня в отношении него составлен протокол об административном задержании.</w:t>
      </w:r>
    </w:p>
    <w:p w:rsidR="00787CEA" w:rsidRPr="003D15E0" w:rsidP="00787CEA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суд приходит к выводу, что Устимову О.П. следует назначить административное наказание в виде обязательных работ.</w:t>
      </w:r>
    </w:p>
    <w:p w:rsidR="00787CEA" w:rsidRPr="003D15E0" w:rsidP="00787CEA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787CEA" w:rsidRPr="003D15E0" w:rsidP="00787CEA">
      <w:pPr>
        <w:pStyle w:val="BodyText"/>
        <w:rPr>
          <w:szCs w:val="28"/>
        </w:rPr>
      </w:pPr>
    </w:p>
    <w:p w:rsidR="00787CEA" w:rsidRPr="003D15E0" w:rsidP="00787CEA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787CEA" w:rsidRPr="003D15E0" w:rsidP="00787CEA">
      <w:pPr>
        <w:jc w:val="both"/>
        <w:rPr>
          <w:szCs w:val="28"/>
        </w:rPr>
      </w:pPr>
      <w:r w:rsidRPr="003D15E0">
        <w:rPr>
          <w:szCs w:val="28"/>
        </w:rPr>
        <w:t xml:space="preserve">      1. Устимова О</w:t>
      </w:r>
      <w:r w:rsidR="001B7216">
        <w:rPr>
          <w:szCs w:val="28"/>
        </w:rPr>
        <w:t>.</w:t>
      </w:r>
      <w:r w:rsidRPr="003D15E0">
        <w:rPr>
          <w:szCs w:val="28"/>
        </w:rPr>
        <w:t>П</w:t>
      </w:r>
      <w:r w:rsidR="001B7216">
        <w:rPr>
          <w:szCs w:val="28"/>
        </w:rPr>
        <w:t>.,</w:t>
      </w:r>
      <w:r w:rsidRPr="003D15E0">
        <w:rPr>
          <w:szCs w:val="28"/>
        </w:rPr>
        <w:t xml:space="preserve"> </w:t>
      </w:r>
      <w:r w:rsidRPr="001B7216" w:rsidR="001B7216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</w:t>
      </w:r>
    </w:p>
    <w:p w:rsidR="00787CEA" w:rsidRPr="003D15E0" w:rsidP="00787CEA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10 суток. Срок наказания исчислять с 09 часов 30 минут 17 января 2022 года.</w:t>
      </w:r>
    </w:p>
    <w:p w:rsidR="00787CEA" w:rsidRPr="003D15E0" w:rsidP="00787CEA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787CEA" w:rsidRPr="003D15E0" w:rsidP="00787CEA">
      <w:pPr>
        <w:rPr>
          <w:szCs w:val="28"/>
        </w:rPr>
      </w:pPr>
    </w:p>
    <w:p w:rsidR="00787CEA" w:rsidRPr="003D15E0" w:rsidP="00787CEA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787CEA" w:rsidRPr="003D15E0" w:rsidP="00787CEA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787CEA" w:rsidRPr="003D15E0" w:rsidP="00787CEA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  </w:t>
      </w:r>
      <w:r w:rsidRPr="003D15E0">
        <w:rPr>
          <w:szCs w:val="28"/>
        </w:rPr>
        <w:t>А.А.Зиатдинова</w:t>
      </w:r>
    </w:p>
    <w:p w:rsidR="00787CEA" w:rsidRPr="003D15E0" w:rsidP="00787CEA">
      <w:pPr>
        <w:rPr>
          <w:szCs w:val="28"/>
        </w:rPr>
      </w:pPr>
    </w:p>
    <w:p w:rsidR="00787CEA" w:rsidRPr="003D15E0" w:rsidP="00787CEA">
      <w:pPr>
        <w:rPr>
          <w:szCs w:val="28"/>
        </w:rPr>
      </w:pPr>
    </w:p>
    <w:p w:rsidR="00787CEA" w:rsidRPr="003D15E0" w:rsidP="00787CEA">
      <w:pPr>
        <w:rPr>
          <w:szCs w:val="28"/>
        </w:rPr>
      </w:pPr>
    </w:p>
    <w:p w:rsidR="00787CEA" w:rsidRPr="003D15E0" w:rsidP="00787CEA">
      <w:pPr>
        <w:rPr>
          <w:szCs w:val="28"/>
        </w:rPr>
      </w:pPr>
    </w:p>
    <w:p w:rsidR="00787CEA" w:rsidRPr="003D15E0" w:rsidP="00787CEA">
      <w:pPr>
        <w:rPr>
          <w:szCs w:val="28"/>
        </w:rPr>
      </w:pPr>
    </w:p>
    <w:p w:rsidR="00787CEA" w:rsidRPr="003D15E0" w:rsidP="00787CEA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69"/>
    <w:rsid w:val="001B7216"/>
    <w:rsid w:val="003D15E0"/>
    <w:rsid w:val="00787CEA"/>
    <w:rsid w:val="00D407A0"/>
    <w:rsid w:val="00DC38F7"/>
    <w:rsid w:val="00F53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7CEA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787CEA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7C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87C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87C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87C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