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669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D2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698B">
        <w:rPr>
          <w:rFonts w:ascii="Times New Roman" w:eastAsia="Times New Roman" w:hAnsi="Times New Roman" w:cs="Times New Roman"/>
          <w:sz w:val="28"/>
          <w:szCs w:val="28"/>
        </w:rPr>
        <w:t>769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698B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Назипова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Минимуллы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>Миннырахмановича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0A60" w:rsidR="00B00A6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00A60" w:rsidR="00B00A60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Назипову М.М.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bCs/>
          <w:sz w:val="28"/>
          <w:szCs w:val="28"/>
        </w:rPr>
        <w:t>Назипову М.М.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8DE" w:rsidR="002738D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00A6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738DE" w:rsidR="002738DE">
        <w:rPr>
          <w:rFonts w:ascii="Times New Roman" w:eastAsia="Times New Roman" w:hAnsi="Times New Roman" w:cs="Times New Roman"/>
          <w:sz w:val="28"/>
          <w:szCs w:val="28"/>
        </w:rPr>
        <w:t xml:space="preserve"> от 07.03.2022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 М.М.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Назипова М.М.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Назипову М.М.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Назипова 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>Минимулл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>Миннырахмановича</w:t>
      </w:r>
      <w:r w:rsidRP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>833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F25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5D1470">
        <w:rPr>
          <w:rFonts w:ascii="Times New Roman" w:eastAsia="Times New Roman" w:hAnsi="Times New Roman" w:cs="Times New Roman"/>
          <w:sz w:val="28"/>
          <w:szCs w:val="28"/>
        </w:rPr>
        <w:t xml:space="preserve">  Р.Р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B00A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70">
          <w:rPr>
            <w:noProof/>
          </w:rPr>
          <w:t>3</w:t>
        </w:r>
        <w:r>
          <w:fldChar w:fldCharType="end"/>
        </w:r>
      </w:p>
    </w:sdtContent>
  </w:sdt>
  <w:p w:rsidR="00B00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46B8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D1470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9DC"/>
    <w:rsid w:val="007B1FE9"/>
    <w:rsid w:val="007C39A7"/>
    <w:rsid w:val="007D3C59"/>
    <w:rsid w:val="007F4B20"/>
    <w:rsid w:val="00830609"/>
    <w:rsid w:val="0083083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51DD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0A60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D9E1-1943-41AF-9D54-167A0053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