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69" w:rsidRPr="0012206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57E6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A3D19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AA0E09">
        <w:rPr>
          <w:rFonts w:ascii="Times New Roman" w:eastAsia="Times New Roman" w:hAnsi="Times New Roman" w:cs="Times New Roman"/>
          <w:sz w:val="28"/>
          <w:szCs w:val="28"/>
        </w:rPr>
        <w:t>ело №</w:t>
      </w:r>
      <w:r w:rsidR="00D43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E09">
        <w:rPr>
          <w:rFonts w:ascii="Times New Roman" w:eastAsia="Times New Roman" w:hAnsi="Times New Roman" w:cs="Times New Roman"/>
          <w:sz w:val="28"/>
          <w:szCs w:val="28"/>
        </w:rPr>
        <w:t>5-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786B8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605C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890DB1" w:rsidP="00605CF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890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F8">
        <w:rPr>
          <w:rFonts w:ascii="Times New Roman" w:eastAsia="Times New Roman" w:hAnsi="Times New Roman" w:cs="Times New Roman"/>
          <w:sz w:val="28"/>
          <w:szCs w:val="28"/>
        </w:rPr>
        <w:t>УИД16</w:t>
      </w:r>
      <w:r w:rsidRPr="00605CF8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90DB1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90DB1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257</w:t>
      </w:r>
      <w:r w:rsidRPr="00890D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605CF8" w:rsidRPr="00890DB1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марта 2022</w:t>
      </w:r>
      <w:r w:rsidRPr="00122069" w:rsidR="00605CF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5C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51501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0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831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1501C" w:rsidRPr="00122069" w:rsidP="0051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A51CF8" w:rsidR="00A51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A51CF8"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</w:t>
      </w:r>
      <w:r w:rsidRPr="005E1302" w:rsidR="00A4210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8C1A13">
        <w:rPr>
          <w:rFonts w:ascii="Times New Roman" w:hAnsi="Times New Roman"/>
          <w:sz w:val="28"/>
          <w:szCs w:val="28"/>
        </w:rPr>
        <w:t xml:space="preserve"> по тексту</w:t>
      </w:r>
      <w:r w:rsidRPr="005E1302" w:rsidR="00A4210D">
        <w:rPr>
          <w:rFonts w:ascii="Times New Roman" w:hAnsi="Times New Roman"/>
          <w:sz w:val="28"/>
          <w:szCs w:val="28"/>
        </w:rPr>
        <w:t xml:space="preserve"> </w:t>
      </w:r>
      <w:r w:rsidR="00AF7DAE">
        <w:rPr>
          <w:rFonts w:ascii="Times New Roman" w:hAnsi="Times New Roman"/>
          <w:sz w:val="28"/>
          <w:szCs w:val="28"/>
        </w:rPr>
        <w:t>–</w:t>
      </w:r>
      <w:r w:rsidRPr="005E1302" w:rsidR="00A4210D">
        <w:rPr>
          <w:rFonts w:ascii="Times New Roman" w:hAnsi="Times New Roman"/>
          <w:sz w:val="28"/>
          <w:szCs w:val="28"/>
        </w:rPr>
        <w:t xml:space="preserve"> КоАП РФ),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Зуфаровича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A3D19" w:rsidR="00CA3D19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A3D1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A3D19" w:rsidR="00CA3D19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6840A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CA3D19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1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DEC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CA3D19">
        <w:rPr>
          <w:rFonts w:ascii="Times New Roman" w:eastAsia="Times New Roman" w:hAnsi="Times New Roman" w:cs="Times New Roman"/>
          <w:sz w:val="28"/>
          <w:szCs w:val="28"/>
        </w:rPr>
        <w:t xml:space="preserve">       ****</w:t>
      </w:r>
      <w:r w:rsidR="00DF7E2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6840A4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840A4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84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0A4"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 w:rsidRPr="006840A4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="00A51C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4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619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7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CF8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6A76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4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6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40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40A4">
        <w:rPr>
          <w:rFonts w:ascii="Times New Roman" w:eastAsia="Times New Roman" w:hAnsi="Times New Roman" w:cs="Times New Roman"/>
          <w:sz w:val="28"/>
          <w:szCs w:val="28"/>
        </w:rPr>
        <w:t xml:space="preserve"> КоАП РФ к штрафу в размере 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40A4">
        <w:rPr>
          <w:rFonts w:ascii="Times New Roman" w:eastAsia="Times New Roman" w:hAnsi="Times New Roman" w:cs="Times New Roman"/>
          <w:sz w:val="28"/>
          <w:szCs w:val="28"/>
        </w:rPr>
        <w:t xml:space="preserve">00 рублей, </w:t>
      </w:r>
    </w:p>
    <w:p w:rsidR="0051501C" w:rsidRPr="00122069" w:rsidP="0051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01C" w:rsidRPr="00122069" w:rsidP="0051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501C" w:rsidRPr="00122069" w:rsidP="0051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605CF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Pr="002E2BF2" w:rsidR="002E2BF2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BF2">
        <w:rPr>
          <w:rFonts w:ascii="Times New Roman" w:eastAsia="Times New Roman" w:hAnsi="Times New Roman" w:cs="Times New Roman"/>
          <w:sz w:val="28"/>
          <w:szCs w:val="28"/>
        </w:rPr>
        <w:br/>
      </w:r>
      <w:r w:rsidR="00605CF8">
        <w:rPr>
          <w:rFonts w:ascii="Times New Roman" w:eastAsia="Times New Roman" w:hAnsi="Times New Roman" w:cs="Times New Roman"/>
          <w:sz w:val="28"/>
          <w:szCs w:val="28"/>
        </w:rPr>
        <w:t>(</w:t>
      </w:r>
      <w:r w:rsidR="00605CF8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605CF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A3D19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5CF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Зарипов А.З.</w:t>
      </w:r>
      <w:r w:rsidR="0060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619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7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CF8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6A761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6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7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 РФ. Постановление вручено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Зарипову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 w:rsidRPr="00836AF0" w:rsidR="0083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DB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5CF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и вступило в законную силу 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E118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F7D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Зарипов А.З.</w:t>
      </w:r>
      <w:r w:rsidRPr="00836AF0" w:rsidR="0083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D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60-дневный срок не позднее 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B3E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E11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A51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6F44" w:rsidP="00515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Зарипов А.З.</w:t>
      </w:r>
      <w:r w:rsidR="005B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E8E" w:rsidR="0051501C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5E8E" w:rsidR="0051501C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5E8E" w:rsidR="00515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дне, месте и времени судебного разбирательства 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 w:rsidR="009E45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>Заявлений и ходатайств, в том числе об отложении судебного разбирательства</w:t>
      </w:r>
      <w:r w:rsidR="00FF1C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36AF0">
        <w:rPr>
          <w:rFonts w:ascii="Times New Roman" w:eastAsia="Times New Roman" w:hAnsi="Times New Roman" w:cs="Times New Roman"/>
          <w:sz w:val="28"/>
          <w:szCs w:val="28"/>
        </w:rPr>
        <w:t xml:space="preserve"> от него не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по части 1 статьи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Зарипов А.З.</w:t>
      </w:r>
      <w:r w:rsidR="00873C72">
        <w:rPr>
          <w:rFonts w:ascii="Times New Roman" w:eastAsia="Times New Roman" w:hAnsi="Times New Roman" w:cs="Times New Roman"/>
          <w:sz w:val="28"/>
          <w:szCs w:val="28"/>
        </w:rPr>
        <w:t xml:space="preserve"> указал, что </w:t>
      </w:r>
      <w:r w:rsidR="00DC09F7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r w:rsidR="00873C72">
        <w:rPr>
          <w:rFonts w:ascii="Times New Roman" w:eastAsia="Times New Roman" w:hAnsi="Times New Roman" w:cs="Times New Roman"/>
          <w:sz w:val="28"/>
          <w:szCs w:val="28"/>
        </w:rPr>
        <w:t xml:space="preserve"> прода</w:t>
      </w:r>
      <w:r w:rsidR="001408AE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6F44" w:rsidP="00515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 w:rsidR="0051501C" w:rsidRPr="00122069" w:rsidP="00515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D1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CA3D19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CA3D1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</w:t>
      </w: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8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1410">
        <w:rPr>
          <w:rFonts w:ascii="Times New Roman" w:eastAsia="Times New Roman" w:hAnsi="Times New Roman" w:cs="Times New Roman"/>
          <w:bCs/>
          <w:sz w:val="28"/>
          <w:szCs w:val="28"/>
        </w:rPr>
        <w:t>Зарипову</w:t>
      </w:r>
      <w:r w:rsidR="001D1410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А.З.</w:t>
      </w:r>
      <w:r w:rsidR="009A6F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51501C" w:rsidP="00515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B454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51501C" w:rsidRPr="00CA3D19" w:rsidP="00515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CA3D19">
          <w:rPr>
            <w:rFonts w:ascii="Times New Roman" w:eastAsia="Times New Roman" w:hAnsi="Times New Roman" w:cs="Times New Roman"/>
            <w:sz w:val="28"/>
          </w:rPr>
          <w:t>Часть 1 ст. 20.25</w:t>
        </w:r>
      </w:hyperlink>
      <w:r w:rsidRPr="00CA3D1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CA3D19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CA3D19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51501C" w:rsidP="00515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 w:rsidR="009A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CA3D1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FF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C09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46D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B91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410" w:rsidR="001D141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A3D1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D1410" w:rsidR="001D1410">
        <w:rPr>
          <w:rFonts w:ascii="Times New Roman" w:eastAsia="Times New Roman" w:hAnsi="Times New Roman" w:cs="Times New Roman"/>
          <w:sz w:val="28"/>
          <w:szCs w:val="28"/>
        </w:rPr>
        <w:t xml:space="preserve"> от 24.10.2021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Зарипов А.З.</w:t>
      </w:r>
      <w:r w:rsidR="009A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 признан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97D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B914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3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3D5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F39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7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9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14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39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146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97D"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A62F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C09F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4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01C" w:rsidP="00515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84F71" w:rsidP="00515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5417">
        <w:rPr>
          <w:rFonts w:ascii="Times New Roman" w:eastAsia="Times New Roman" w:hAnsi="Times New Roman" w:cs="Times New Roman"/>
          <w:sz w:val="28"/>
          <w:szCs w:val="28"/>
        </w:rPr>
        <w:t>овод</w:t>
      </w:r>
      <w:r w:rsidR="00B9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 w:rsidR="001D1410"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809"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 w:rsidR="00690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F71">
        <w:rPr>
          <w:rFonts w:ascii="Times New Roman" w:eastAsia="Times New Roman" w:hAnsi="Times New Roman" w:cs="Times New Roman"/>
          <w:sz w:val="28"/>
          <w:szCs w:val="28"/>
        </w:rPr>
        <w:t>транспортное средство марки «</w:t>
      </w:r>
      <w:r w:rsidR="00314EA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84F71"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 w:rsidR="00314EA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84F71">
        <w:rPr>
          <w:rFonts w:ascii="Times New Roman" w:eastAsia="Times New Roman" w:hAnsi="Times New Roman" w:cs="Times New Roman"/>
          <w:sz w:val="28"/>
          <w:szCs w:val="28"/>
        </w:rPr>
        <w:t xml:space="preserve">, было продано другому лицу, не принимается во внимание, поскольку вопрос о принадлежности (владении) транспортного средства на момент </w:t>
      </w:r>
      <w:r w:rsidRPr="00184F71">
        <w:rPr>
          <w:rFonts w:ascii="Times New Roman" w:eastAsia="Times New Roman" w:hAnsi="Times New Roman" w:cs="Times New Roman"/>
          <w:sz w:val="28"/>
          <w:szCs w:val="28"/>
        </w:rPr>
        <w:t>фотофиксации</w:t>
      </w:r>
      <w:r w:rsidRPr="00184F7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подлежал разрешению только в рамках рассмотрения жалобы на постановление </w:t>
      </w:r>
      <w:r w:rsidRPr="002A0F41" w:rsidR="002A0F4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14EA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A0F41" w:rsidR="002A0F41">
        <w:rPr>
          <w:rFonts w:ascii="Times New Roman" w:eastAsia="Times New Roman" w:hAnsi="Times New Roman" w:cs="Times New Roman"/>
          <w:sz w:val="28"/>
          <w:szCs w:val="28"/>
        </w:rPr>
        <w:t xml:space="preserve"> от 24.10.2021 </w:t>
      </w:r>
      <w:r w:rsidRPr="00184F71"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 w:rsidR="002A0F41">
        <w:rPr>
          <w:rFonts w:ascii="Times New Roman" w:eastAsia="Times New Roman" w:hAnsi="Times New Roman" w:cs="Times New Roman"/>
          <w:sz w:val="28"/>
          <w:szCs w:val="28"/>
        </w:rPr>
        <w:t xml:space="preserve">по ИАЗ </w:t>
      </w:r>
      <w:r w:rsidRPr="00184F71">
        <w:rPr>
          <w:rFonts w:ascii="Times New Roman" w:eastAsia="Times New Roman" w:hAnsi="Times New Roman" w:cs="Times New Roman"/>
          <w:sz w:val="28"/>
          <w:szCs w:val="28"/>
        </w:rPr>
        <w:t xml:space="preserve">ЦАФАП ГИБДД МВД по РТ о привлечении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4F71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Pr="00184F71">
        <w:rPr>
          <w:rFonts w:ascii="Times New Roman" w:eastAsia="Times New Roman" w:hAnsi="Times New Roman" w:cs="Times New Roman"/>
          <w:sz w:val="28"/>
          <w:szCs w:val="28"/>
        </w:rPr>
        <w:t xml:space="preserve"> 12.9 </w:t>
      </w:r>
      <w:r w:rsidR="005A486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84F71">
        <w:rPr>
          <w:rFonts w:ascii="Times New Roman" w:eastAsia="Times New Roman" w:hAnsi="Times New Roman" w:cs="Times New Roman"/>
          <w:sz w:val="28"/>
          <w:szCs w:val="28"/>
        </w:rPr>
        <w:t xml:space="preserve">, которое </w:t>
      </w:r>
      <w:r w:rsidR="002A0F41">
        <w:rPr>
          <w:rFonts w:ascii="Times New Roman" w:eastAsia="Times New Roman" w:hAnsi="Times New Roman" w:cs="Times New Roman"/>
          <w:sz w:val="28"/>
          <w:szCs w:val="28"/>
        </w:rPr>
        <w:t>Зариповым</w:t>
      </w:r>
      <w:r w:rsidR="002A0F41"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 w:rsidRPr="00184F71">
        <w:rPr>
          <w:rFonts w:ascii="Times New Roman" w:eastAsia="Times New Roman" w:hAnsi="Times New Roman" w:cs="Times New Roman"/>
          <w:sz w:val="28"/>
          <w:szCs w:val="28"/>
        </w:rPr>
        <w:t xml:space="preserve"> обжаловано не было.</w:t>
      </w:r>
      <w:r w:rsidR="00DC0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9F7">
        <w:rPr>
          <w:rFonts w:ascii="Times New Roman" w:eastAsia="Times New Roman" w:hAnsi="Times New Roman" w:cs="Times New Roman"/>
          <w:sz w:val="28"/>
          <w:szCs w:val="28"/>
        </w:rPr>
        <w:t>Кроме того, данное обстоятельство опровергается представленным</w:t>
      </w:r>
      <w:r w:rsidR="0093204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09F7">
        <w:rPr>
          <w:rFonts w:ascii="Times New Roman" w:eastAsia="Times New Roman" w:hAnsi="Times New Roman" w:cs="Times New Roman"/>
          <w:sz w:val="28"/>
          <w:szCs w:val="28"/>
        </w:rPr>
        <w:t xml:space="preserve"> сведениям</w:t>
      </w:r>
      <w:r w:rsidR="0093204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09F7">
        <w:rPr>
          <w:rFonts w:ascii="Times New Roman" w:eastAsia="Times New Roman" w:hAnsi="Times New Roman" w:cs="Times New Roman"/>
          <w:sz w:val="28"/>
          <w:szCs w:val="28"/>
        </w:rPr>
        <w:t xml:space="preserve"> из ОГИБДД ОМВД России по Сабинскому району  Республик</w:t>
      </w:r>
      <w:r w:rsidR="005A4867">
        <w:rPr>
          <w:rFonts w:ascii="Times New Roman" w:eastAsia="Times New Roman" w:hAnsi="Times New Roman" w:cs="Times New Roman"/>
          <w:sz w:val="28"/>
          <w:szCs w:val="28"/>
        </w:rPr>
        <w:t>и Татарстан, из которых следует,</w:t>
      </w:r>
      <w:r w:rsidR="00DC0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86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09F7">
        <w:rPr>
          <w:rFonts w:ascii="Times New Roman" w:eastAsia="Times New Roman" w:hAnsi="Times New Roman" w:cs="Times New Roman"/>
          <w:sz w:val="28"/>
          <w:szCs w:val="28"/>
        </w:rPr>
        <w:t xml:space="preserve">то транспортное средством марки </w:t>
      </w:r>
      <w:r w:rsidRPr="002A0F41" w:rsidR="002A0F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4EA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A0F41" w:rsidR="002A0F4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0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9F7" w:rsidR="00DC09F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314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DC09F7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</w:t>
      </w:r>
      <w:r w:rsidR="0013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F41">
        <w:rPr>
          <w:rFonts w:ascii="Times New Roman" w:eastAsia="Times New Roman" w:hAnsi="Times New Roman" w:cs="Times New Roman"/>
          <w:sz w:val="28"/>
          <w:szCs w:val="28"/>
        </w:rPr>
        <w:t>24 октября 2021</w:t>
      </w:r>
      <w:r w:rsidR="00137B19">
        <w:rPr>
          <w:rFonts w:ascii="Times New Roman" w:eastAsia="Times New Roman" w:hAnsi="Times New Roman" w:cs="Times New Roman"/>
          <w:sz w:val="28"/>
          <w:szCs w:val="28"/>
        </w:rPr>
        <w:t xml:space="preserve"> года (время совершения административного правонарушения по части 2 статьи 12.9 КоАП РФ) было зарегистрировано на </w:t>
      </w:r>
      <w:r w:rsidR="002A0F41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 w:rsidR="002A0F41"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 w:rsidR="00E142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14211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E142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22B5">
        <w:rPr>
          <w:rFonts w:ascii="Times New Roman" w:eastAsia="Times New Roman" w:hAnsi="Times New Roman" w:cs="Times New Roman"/>
          <w:sz w:val="28"/>
          <w:szCs w:val="28"/>
        </w:rPr>
        <w:t>25-27</w:t>
      </w:r>
      <w:r w:rsidR="00E1421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1501C" w:rsidRPr="00122069" w:rsidP="00515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2A0F41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 w:rsidR="002A0F41"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 w:rsidR="00EF0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части 1 статьи 20.25 </w:t>
      </w:r>
      <w:r w:rsidR="008C1A1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184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01C" w:rsidP="00515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E8E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F10B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5E8E"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 w:rsidR="00EF0763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365E8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установлено. </w:t>
      </w:r>
    </w:p>
    <w:p w:rsidR="00E22985" w:rsidP="0051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F41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А.З.,</w:t>
      </w:r>
      <w:r w:rsidRPr="002A0F41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</w:t>
      </w:r>
      <w:r w:rsidRPr="002A0F41">
        <w:rPr>
          <w:rFonts w:ascii="Times New Roman" w:eastAsia="Times New Roman" w:hAnsi="Times New Roman" w:cs="Times New Roman"/>
          <w:sz w:val="28"/>
          <w:szCs w:val="28"/>
        </w:rPr>
        <w:t xml:space="preserve">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Зарипову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 w:rsidRPr="002A0F41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51501C" w:rsidP="0051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8C1A1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6E1D14" w:rsidP="0051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01C" w:rsidRPr="00122069" w:rsidP="0051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53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01C" w:rsidRPr="00122069" w:rsidP="0051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985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 w:rsidRPr="00E22985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E22985">
        <w:rPr>
          <w:rFonts w:ascii="Times New Roman" w:eastAsia="Times New Roman" w:hAnsi="Times New Roman" w:cs="Times New Roman"/>
          <w:sz w:val="28"/>
          <w:szCs w:val="28"/>
        </w:rPr>
        <w:t>Зуфаровича</w:t>
      </w:r>
      <w:r w:rsidRPr="00E22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</w:t>
      </w:r>
      <w:r w:rsidR="008C1A1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753F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000 (</w:t>
      </w:r>
      <w:r w:rsidR="00753F76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5E0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01C" w:rsidRPr="00122069" w:rsidP="00515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F1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8C1A1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A4867" w:rsidP="00515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76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5A4867" w:rsidP="00515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67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5A4867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5A48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A4867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5A4867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031869090000000002</w:t>
      </w:r>
      <w:r w:rsidR="00E22985">
        <w:rPr>
          <w:rFonts w:ascii="Times New Roman" w:eastAsia="Times New Roman" w:hAnsi="Times New Roman" w:cs="Times New Roman"/>
          <w:sz w:val="28"/>
          <w:szCs w:val="28"/>
        </w:rPr>
        <w:t>7299566</w:t>
      </w:r>
      <w:r w:rsidRPr="005A48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01C" w:rsidP="00515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E8E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5A48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65E8E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 по адресу: Республика Татарстан, Сабин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5E8E">
        <w:rPr>
          <w:rFonts w:ascii="Times New Roman" w:eastAsia="Times New Roman" w:hAnsi="Times New Roman" w:cs="Times New Roman"/>
          <w:sz w:val="28"/>
          <w:szCs w:val="28"/>
        </w:rPr>
        <w:t xml:space="preserve">кий район, </w:t>
      </w:r>
      <w:r w:rsidRPr="00365E8E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365E8E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12б, </w:t>
      </w:r>
      <w:r w:rsidRPr="00365E8E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365E8E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51501C" w:rsidRPr="00122069" w:rsidP="00515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51501C" w:rsidP="0051501C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501C" w:rsidP="0051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P="00E22985">
      <w:pPr>
        <w:spacing w:after="0" w:line="240" w:lineRule="auto"/>
        <w:jc w:val="both"/>
      </w:pPr>
    </w:p>
    <w:sectPr w:rsidSect="00E22985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4237724"/>
      <w:docPartObj>
        <w:docPartGallery w:val="Page Numbers (Top of Page)"/>
        <w:docPartUnique/>
      </w:docPartObj>
    </w:sdtPr>
    <w:sdtContent>
      <w:p w:rsidR="00CA3D1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EA8">
          <w:rPr>
            <w:noProof/>
          </w:rPr>
          <w:t>2</w:t>
        </w:r>
        <w:r>
          <w:fldChar w:fldCharType="end"/>
        </w:r>
      </w:p>
    </w:sdtContent>
  </w:sdt>
  <w:p w:rsidR="00CA3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16F7"/>
    <w:rsid w:val="000245A9"/>
    <w:rsid w:val="00025254"/>
    <w:rsid w:val="00041D21"/>
    <w:rsid w:val="00064E80"/>
    <w:rsid w:val="0007306F"/>
    <w:rsid w:val="00081602"/>
    <w:rsid w:val="00082FF4"/>
    <w:rsid w:val="000D6836"/>
    <w:rsid w:val="00122069"/>
    <w:rsid w:val="00127E5E"/>
    <w:rsid w:val="00137B19"/>
    <w:rsid w:val="001408AE"/>
    <w:rsid w:val="0016733F"/>
    <w:rsid w:val="00181B91"/>
    <w:rsid w:val="0018457D"/>
    <w:rsid w:val="00184F71"/>
    <w:rsid w:val="00186EEE"/>
    <w:rsid w:val="001D1410"/>
    <w:rsid w:val="001E1188"/>
    <w:rsid w:val="001F24D0"/>
    <w:rsid w:val="001F397D"/>
    <w:rsid w:val="00233941"/>
    <w:rsid w:val="002566CD"/>
    <w:rsid w:val="00256869"/>
    <w:rsid w:val="0027138A"/>
    <w:rsid w:val="00273A2B"/>
    <w:rsid w:val="00296FA1"/>
    <w:rsid w:val="002A0F41"/>
    <w:rsid w:val="002E2BF2"/>
    <w:rsid w:val="00304288"/>
    <w:rsid w:val="003053E1"/>
    <w:rsid w:val="00314EA8"/>
    <w:rsid w:val="00317762"/>
    <w:rsid w:val="00365E8E"/>
    <w:rsid w:val="003842E2"/>
    <w:rsid w:val="003A6A3A"/>
    <w:rsid w:val="003C30E5"/>
    <w:rsid w:val="00414694"/>
    <w:rsid w:val="00420337"/>
    <w:rsid w:val="00442F41"/>
    <w:rsid w:val="0047134F"/>
    <w:rsid w:val="004734A0"/>
    <w:rsid w:val="00490701"/>
    <w:rsid w:val="004F1997"/>
    <w:rsid w:val="0051501C"/>
    <w:rsid w:val="00540944"/>
    <w:rsid w:val="00547D59"/>
    <w:rsid w:val="00567816"/>
    <w:rsid w:val="0059072C"/>
    <w:rsid w:val="005A4867"/>
    <w:rsid w:val="005A4E51"/>
    <w:rsid w:val="005B3E8F"/>
    <w:rsid w:val="005C4DEF"/>
    <w:rsid w:val="005C7B4E"/>
    <w:rsid w:val="005E0D40"/>
    <w:rsid w:val="005E1302"/>
    <w:rsid w:val="005E41AD"/>
    <w:rsid w:val="005F5D50"/>
    <w:rsid w:val="00605CF8"/>
    <w:rsid w:val="006401D0"/>
    <w:rsid w:val="00642A0D"/>
    <w:rsid w:val="006840A4"/>
    <w:rsid w:val="0069080F"/>
    <w:rsid w:val="006A7619"/>
    <w:rsid w:val="006B5417"/>
    <w:rsid w:val="006E1D14"/>
    <w:rsid w:val="00702F3A"/>
    <w:rsid w:val="00753F76"/>
    <w:rsid w:val="007855AA"/>
    <w:rsid w:val="00786B89"/>
    <w:rsid w:val="00795F12"/>
    <w:rsid w:val="007A5EB0"/>
    <w:rsid w:val="007B0573"/>
    <w:rsid w:val="007C5E56"/>
    <w:rsid w:val="00810D2B"/>
    <w:rsid w:val="00836AF0"/>
    <w:rsid w:val="00851F2E"/>
    <w:rsid w:val="00873C72"/>
    <w:rsid w:val="00887C74"/>
    <w:rsid w:val="00890DB1"/>
    <w:rsid w:val="008933E0"/>
    <w:rsid w:val="008A0EE9"/>
    <w:rsid w:val="008A62F9"/>
    <w:rsid w:val="008B1225"/>
    <w:rsid w:val="008B3258"/>
    <w:rsid w:val="008B5647"/>
    <w:rsid w:val="008B7A93"/>
    <w:rsid w:val="008C1A13"/>
    <w:rsid w:val="008C71A5"/>
    <w:rsid w:val="008E70D5"/>
    <w:rsid w:val="00902779"/>
    <w:rsid w:val="00914586"/>
    <w:rsid w:val="009154C9"/>
    <w:rsid w:val="00923B7C"/>
    <w:rsid w:val="00932042"/>
    <w:rsid w:val="00942009"/>
    <w:rsid w:val="00963B71"/>
    <w:rsid w:val="009878BE"/>
    <w:rsid w:val="00994244"/>
    <w:rsid w:val="009A6F44"/>
    <w:rsid w:val="009C6755"/>
    <w:rsid w:val="009E4555"/>
    <w:rsid w:val="00A022B5"/>
    <w:rsid w:val="00A14A61"/>
    <w:rsid w:val="00A20CF6"/>
    <w:rsid w:val="00A37433"/>
    <w:rsid w:val="00A4210D"/>
    <w:rsid w:val="00A51CF8"/>
    <w:rsid w:val="00A65809"/>
    <w:rsid w:val="00A83170"/>
    <w:rsid w:val="00AA0E09"/>
    <w:rsid w:val="00AB1B09"/>
    <w:rsid w:val="00AD6B02"/>
    <w:rsid w:val="00AD6E0B"/>
    <w:rsid w:val="00AE278C"/>
    <w:rsid w:val="00AF4BC0"/>
    <w:rsid w:val="00AF7DAE"/>
    <w:rsid w:val="00B37CA0"/>
    <w:rsid w:val="00B45439"/>
    <w:rsid w:val="00B57E6F"/>
    <w:rsid w:val="00B9146D"/>
    <w:rsid w:val="00BB7E7C"/>
    <w:rsid w:val="00BC581E"/>
    <w:rsid w:val="00BE2810"/>
    <w:rsid w:val="00C04045"/>
    <w:rsid w:val="00C22857"/>
    <w:rsid w:val="00C62665"/>
    <w:rsid w:val="00C65FB2"/>
    <w:rsid w:val="00C74421"/>
    <w:rsid w:val="00C80B6D"/>
    <w:rsid w:val="00C97BDB"/>
    <w:rsid w:val="00CA3D19"/>
    <w:rsid w:val="00CE04B7"/>
    <w:rsid w:val="00D43988"/>
    <w:rsid w:val="00D624F4"/>
    <w:rsid w:val="00D73C8B"/>
    <w:rsid w:val="00DA6108"/>
    <w:rsid w:val="00DC09F7"/>
    <w:rsid w:val="00DF7E2B"/>
    <w:rsid w:val="00E14211"/>
    <w:rsid w:val="00E22985"/>
    <w:rsid w:val="00E25843"/>
    <w:rsid w:val="00E30129"/>
    <w:rsid w:val="00E44DEC"/>
    <w:rsid w:val="00E469A6"/>
    <w:rsid w:val="00E71987"/>
    <w:rsid w:val="00E71E60"/>
    <w:rsid w:val="00E9194A"/>
    <w:rsid w:val="00E94652"/>
    <w:rsid w:val="00E94A22"/>
    <w:rsid w:val="00EB103A"/>
    <w:rsid w:val="00EC7B63"/>
    <w:rsid w:val="00EE33D5"/>
    <w:rsid w:val="00EF0763"/>
    <w:rsid w:val="00F017FC"/>
    <w:rsid w:val="00F10B17"/>
    <w:rsid w:val="00F23CF8"/>
    <w:rsid w:val="00F873E8"/>
    <w:rsid w:val="00F91E70"/>
    <w:rsid w:val="00FA0BC3"/>
    <w:rsid w:val="00FB14CB"/>
    <w:rsid w:val="00FF1C51"/>
    <w:rsid w:val="00FF4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C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5E56"/>
  </w:style>
  <w:style w:type="paragraph" w:styleId="Footer">
    <w:name w:val="footer"/>
    <w:basedOn w:val="Normal"/>
    <w:link w:val="a0"/>
    <w:uiPriority w:val="99"/>
    <w:unhideWhenUsed/>
    <w:rsid w:val="007C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