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082" w:rsidP="00691082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Дело 5-58</w:t>
      </w:r>
      <w:r w:rsidR="00E0668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/2022</w:t>
      </w:r>
    </w:p>
    <w:p w:rsidR="00691082" w:rsidP="00691082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91082" w:rsidP="00691082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691082" w:rsidP="00691082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19июля  2022 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691082" w:rsidP="00691082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691082" w:rsidP="00691082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1082" w:rsidP="00691082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91082" w:rsidP="00691082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E72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E72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CE7224">
        <w:rPr>
          <w:sz w:val="28"/>
          <w:szCs w:val="28"/>
        </w:rPr>
        <w:t>«обезличено</w:t>
      </w:r>
      <w:r w:rsidRPr="00514BD4" w:rsidR="00CE722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района; зарегистрированной и проживающей по адресу: Республика Татарстан, </w:t>
      </w:r>
      <w:r w:rsidRPr="00514BD4" w:rsidR="00CE722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не работающей, привлекавшейся к административной ответственности по ст. 20.21 КоАП РФ (</w:t>
      </w:r>
      <w:r w:rsidR="00E066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раз),  </w:t>
      </w:r>
    </w:p>
    <w:p w:rsidR="00691082" w:rsidP="00691082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1082" w:rsidP="00691082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691082" w:rsidP="00691082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1082" w:rsidP="0069108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июля 2022 года в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часов 3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Ахметшина</w:t>
      </w:r>
      <w:r>
        <w:rPr>
          <w:rFonts w:ascii="Times New Roman" w:hAnsi="Times New Roman" w:cs="Times New Roman"/>
          <w:sz w:val="28"/>
          <w:szCs w:val="28"/>
        </w:rPr>
        <w:t xml:space="preserve"> Н.Н. возле дома № 11</w:t>
      </w:r>
      <w:r>
        <w:rPr>
          <w:rFonts w:ascii="Times New Roman" w:hAnsi="Times New Roman" w:cs="Times New Roman"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Рыбно-Слободского района РТ, находилась в состоянии алкогольного опьянения, имела шаткую походку, изо рта исходил резкий запах алкоголя. Тем самым оскорбила человеческое достоинство и общественную нравственность. </w:t>
      </w:r>
    </w:p>
    <w:p w:rsidR="00691082" w:rsidP="00691082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Ахметшина</w:t>
      </w:r>
      <w:r>
        <w:rPr>
          <w:sz w:val="28"/>
          <w:szCs w:val="28"/>
        </w:rPr>
        <w:t xml:space="preserve"> Н.Н. в судебном заседании вину признала. </w:t>
      </w:r>
    </w:p>
    <w:p w:rsidR="00691082" w:rsidP="0069108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Н.Н. административного правонарушения подтверждается протоколом об административном правонарушении №</w:t>
      </w:r>
      <w:r w:rsidRPr="00514BD4" w:rsidR="00CE722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06682">
        <w:rPr>
          <w:rFonts w:ascii="Times New Roman" w:hAnsi="Times New Roman" w:cs="Times New Roman"/>
          <w:sz w:val="28"/>
          <w:szCs w:val="28"/>
        </w:rPr>
        <w:t>17ию</w:t>
      </w:r>
      <w:r>
        <w:rPr>
          <w:rFonts w:ascii="Times New Roman" w:hAnsi="Times New Roman" w:cs="Times New Roman"/>
          <w:sz w:val="28"/>
          <w:szCs w:val="28"/>
        </w:rPr>
        <w:t xml:space="preserve">ля 2022 г.; </w:t>
      </w:r>
      <w:r w:rsidR="00E06682">
        <w:rPr>
          <w:rFonts w:ascii="Times New Roman" w:hAnsi="Times New Roman" w:cs="Times New Roman"/>
          <w:sz w:val="28"/>
          <w:szCs w:val="28"/>
        </w:rPr>
        <w:t xml:space="preserve">сообщением, зарегистрированным в КУСП № 1226 от 17 июля 2022 </w:t>
      </w:r>
      <w:r w:rsidR="00E06682">
        <w:rPr>
          <w:rFonts w:ascii="Times New Roman" w:hAnsi="Times New Roman" w:cs="Times New Roman"/>
          <w:sz w:val="28"/>
          <w:szCs w:val="28"/>
        </w:rPr>
        <w:t>года</w:t>
      </w:r>
      <w:r w:rsidR="00E066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исьменным</w:t>
      </w:r>
      <w:r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 w:rsidR="00E06682">
        <w:rPr>
          <w:rFonts w:ascii="Times New Roman" w:hAnsi="Times New Roman" w:cs="Times New Roman"/>
          <w:sz w:val="28"/>
          <w:szCs w:val="28"/>
        </w:rPr>
        <w:t>Миниязова</w:t>
      </w:r>
      <w:r w:rsidR="00E06682"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Н.Н., рапортом УУП </w:t>
      </w:r>
      <w:r w:rsidR="00E0668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66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6682">
        <w:rPr>
          <w:rFonts w:ascii="Times New Roman" w:hAnsi="Times New Roman" w:cs="Times New Roman"/>
          <w:sz w:val="28"/>
          <w:szCs w:val="28"/>
        </w:rPr>
        <w:t>ятов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66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668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082" w:rsidP="0069108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Н.Н.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691082" w:rsidP="00691082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 w:rsidR="00691082" w:rsidP="0069108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691082" w:rsidP="00691082">
      <w:pPr>
        <w:pStyle w:val="BodyText2"/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Ахметшиной</w:t>
      </w:r>
      <w:r>
        <w:rPr>
          <w:sz w:val="28"/>
          <w:szCs w:val="28"/>
        </w:rPr>
        <w:t xml:space="preserve"> Н.Н. мировой судья учитывает характер совершенного правонарушения, личность правонарушителя. </w:t>
      </w:r>
      <w:r>
        <w:rPr>
          <w:sz w:val="28"/>
          <w:szCs w:val="28"/>
        </w:rPr>
        <w:t>Ахметшина</w:t>
      </w:r>
      <w:r>
        <w:rPr>
          <w:sz w:val="28"/>
          <w:szCs w:val="28"/>
        </w:rPr>
        <w:t xml:space="preserve"> Н.Н. не работает, какого-либо дохода не имеет, неоднократно привлекалась к ответственности, назначение наказание в виде штрафа не будет способствовать цели назначенного наказания, поэтому мировой судья назначает </w:t>
      </w:r>
      <w:r>
        <w:rPr>
          <w:sz w:val="28"/>
          <w:szCs w:val="28"/>
        </w:rPr>
        <w:t>Ахметшиной</w:t>
      </w:r>
      <w:r>
        <w:rPr>
          <w:sz w:val="28"/>
          <w:szCs w:val="28"/>
        </w:rPr>
        <w:t xml:space="preserve"> Н.Н. наказание в виде административного ареста, </w:t>
      </w:r>
      <w:r>
        <w:rPr>
          <w:sz w:val="28"/>
          <w:szCs w:val="28"/>
        </w:rPr>
        <w:t xml:space="preserve">предусмотренного санкцией ст. 20.21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>
        <w:rPr>
          <w:sz w:val="28"/>
          <w:szCs w:val="28"/>
        </w:rPr>
        <w:t>Ахметшина</w:t>
      </w:r>
      <w:r>
        <w:rPr>
          <w:sz w:val="28"/>
          <w:szCs w:val="28"/>
        </w:rPr>
        <w:t xml:space="preserve"> Н.Н. не является.</w:t>
      </w:r>
    </w:p>
    <w:p w:rsidR="00691082" w:rsidP="0069108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</w:t>
      </w:r>
    </w:p>
    <w:p w:rsidR="00691082" w:rsidP="00691082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1082" w:rsidP="00691082">
      <w:pPr>
        <w:pStyle w:val="Heading3"/>
        <w:ind w:right="-2"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691082" w:rsidP="00691082">
      <w:pPr>
        <w:pStyle w:val="BodyText2"/>
        <w:ind w:right="-2"/>
        <w:rPr>
          <w:sz w:val="28"/>
          <w:szCs w:val="28"/>
        </w:rPr>
      </w:pPr>
    </w:p>
    <w:p w:rsidR="00691082" w:rsidP="00691082">
      <w:pPr>
        <w:pStyle w:val="BodyText2"/>
        <w:ind w:right="-2"/>
        <w:rPr>
          <w:sz w:val="28"/>
          <w:szCs w:val="28"/>
        </w:rPr>
      </w:pPr>
      <w:r>
        <w:rPr>
          <w:sz w:val="28"/>
          <w:szCs w:val="28"/>
        </w:rPr>
        <w:t>Ахметшину</w:t>
      </w:r>
      <w:r>
        <w:rPr>
          <w:sz w:val="28"/>
          <w:szCs w:val="28"/>
        </w:rPr>
        <w:t xml:space="preserve"> Н</w:t>
      </w:r>
      <w:r w:rsidR="00CE7224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CE7224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 в совершении правонарушения, предусмотренного статьёй 20.21 КоАП РФ, подвергнуть административному наказанию в виде административного ареста сроком на </w:t>
      </w:r>
      <w:r w:rsidR="00E06682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E06682">
        <w:rPr>
          <w:sz w:val="28"/>
          <w:szCs w:val="28"/>
        </w:rPr>
        <w:t>трое</w:t>
      </w:r>
      <w:r>
        <w:rPr>
          <w:sz w:val="28"/>
          <w:szCs w:val="28"/>
        </w:rPr>
        <w:t xml:space="preserve">) суток. </w:t>
      </w:r>
    </w:p>
    <w:p w:rsidR="00691082" w:rsidP="00691082">
      <w:pPr>
        <w:pStyle w:val="BodyText2"/>
        <w:tabs>
          <w:tab w:val="left" w:pos="720"/>
        </w:tabs>
      </w:pPr>
      <w:r>
        <w:rPr>
          <w:sz w:val="28"/>
          <w:szCs w:val="28"/>
        </w:rPr>
        <w:t>Срок административного ареста исчислять с 1</w:t>
      </w:r>
      <w:r w:rsidR="00E06682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</w:t>
      </w:r>
      <w:r w:rsidR="00E06682">
        <w:rPr>
          <w:sz w:val="28"/>
          <w:szCs w:val="28"/>
        </w:rPr>
        <w:t>0</w:t>
      </w:r>
      <w:r>
        <w:rPr>
          <w:sz w:val="28"/>
          <w:szCs w:val="28"/>
        </w:rPr>
        <w:t xml:space="preserve">5 минут </w:t>
      </w:r>
      <w:r w:rsidR="00E06682">
        <w:rPr>
          <w:sz w:val="28"/>
          <w:szCs w:val="28"/>
        </w:rPr>
        <w:t>17</w:t>
      </w:r>
      <w:r>
        <w:rPr>
          <w:sz w:val="28"/>
          <w:szCs w:val="28"/>
        </w:rPr>
        <w:t xml:space="preserve"> июля 2022 года.</w:t>
      </w:r>
    </w:p>
    <w:p w:rsidR="00691082" w:rsidP="00691082">
      <w:pPr>
        <w:pStyle w:val="BodyText2"/>
        <w:tabs>
          <w:tab w:val="left" w:pos="720"/>
        </w:tabs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691082" w:rsidP="00691082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691082" w:rsidP="0069108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91082" w:rsidP="0069108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691082" w:rsidP="00691082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082" w:rsidP="00691082"/>
    <w:p w:rsidR="00691082" w:rsidP="00691082"/>
    <w:p w:rsidR="000D6B86"/>
    <w:sectPr w:rsidSect="006910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B86"/>
    <w:rsid w:val="000D6B86"/>
    <w:rsid w:val="00514BD4"/>
    <w:rsid w:val="00691082"/>
    <w:rsid w:val="00CE7224"/>
    <w:rsid w:val="00D6790D"/>
    <w:rsid w:val="00E066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82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691082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691082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69108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6910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91082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91082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691082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6910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668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