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4F5A" w:rsidP="00F34F5A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       </w:t>
      </w:r>
      <w:r>
        <w:t>УИД 16MS0171-01-2022-001529-90</w:t>
      </w:r>
    </w:p>
    <w:p w:rsidR="00F34F5A" w:rsidP="00F34F5A">
      <w:pPr>
        <w:pStyle w:val="Title"/>
        <w:widowControl/>
        <w:ind w:left="70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№5-559/2022</w:t>
      </w:r>
    </w:p>
    <w:p w:rsidR="00F34F5A" w:rsidP="00F34F5A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F34F5A" w:rsidP="00F34F5A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34F5A" w:rsidP="00F34F5A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34F5A" w:rsidP="00F34F5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F5A" w:rsidP="00F34F5A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F34F5A" w:rsidP="00F34F5A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</w:t>
      </w:r>
      <w:r w:rsidR="004D5546">
        <w:rPr>
          <w:sz w:val="28"/>
          <w:szCs w:val="28"/>
        </w:rPr>
        <w:t>ом правонарушении по статье 15.5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ХамидуллинаР</w:t>
      </w:r>
      <w:r w:rsidR="000D506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D506C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0D506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Рыбно-Слободского района, Татарской АССР, зарегистрированного по </w:t>
      </w:r>
      <w:r>
        <w:rPr>
          <w:sz w:val="28"/>
          <w:szCs w:val="28"/>
        </w:rPr>
        <w:t>адресу</w:t>
      </w:r>
      <w:r>
        <w:rPr>
          <w:sz w:val="28"/>
          <w:szCs w:val="28"/>
        </w:rPr>
        <w:t>:Р</w:t>
      </w:r>
      <w:r>
        <w:rPr>
          <w:sz w:val="28"/>
          <w:szCs w:val="28"/>
        </w:rPr>
        <w:t>еспублика</w:t>
      </w:r>
      <w:r>
        <w:rPr>
          <w:sz w:val="28"/>
          <w:szCs w:val="28"/>
        </w:rPr>
        <w:t xml:space="preserve"> Татарстан, Рыбно-Слободский район, с. </w:t>
      </w:r>
      <w:r w:rsidRPr="00514BD4" w:rsidR="000D506C">
        <w:rPr>
          <w:sz w:val="28"/>
          <w:szCs w:val="28"/>
        </w:rPr>
        <w:t>«обезличено»</w:t>
      </w:r>
      <w:r>
        <w:rPr>
          <w:sz w:val="28"/>
          <w:szCs w:val="28"/>
        </w:rPr>
        <w:t>, привлекавшегося к административной ответственности</w:t>
      </w:r>
      <w:r w:rsidR="004D5546">
        <w:rPr>
          <w:sz w:val="28"/>
          <w:szCs w:val="28"/>
        </w:rPr>
        <w:t xml:space="preserve"> по ст. 15.5 КоАП РФ (23 августа 2021 г, 31 августа 2021 г., 8 декабря 2021 г.</w:t>
      </w:r>
      <w:r w:rsidR="004565FE">
        <w:rPr>
          <w:sz w:val="28"/>
          <w:szCs w:val="28"/>
        </w:rPr>
        <w:t xml:space="preserve">, 23 </w:t>
      </w:r>
      <w:r w:rsidR="004565FE">
        <w:rPr>
          <w:sz w:val="28"/>
          <w:szCs w:val="28"/>
        </w:rPr>
        <w:t>декабря  2021 г.</w:t>
      </w:r>
      <w:r w:rsidR="004D5546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F34F5A" w:rsidP="00F34F5A">
      <w:pPr>
        <w:pStyle w:val="BodyText2"/>
        <w:widowControl/>
        <w:ind w:firstLine="0"/>
        <w:rPr>
          <w:sz w:val="28"/>
          <w:szCs w:val="28"/>
        </w:rPr>
      </w:pPr>
    </w:p>
    <w:p w:rsidR="00F34F5A" w:rsidP="00F34F5A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F34F5A" w:rsidP="00F34F5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Хамидуллин</w:t>
      </w:r>
      <w:r>
        <w:rPr>
          <w:sz w:val="28"/>
          <w:szCs w:val="28"/>
        </w:rPr>
        <w:t xml:space="preserve"> Р.И., являясь директором </w:t>
      </w:r>
      <w:r w:rsidRPr="00514BD4" w:rsidR="000D506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», и ответственным должностным лицом, в нарушение статьи </w:t>
      </w:r>
      <w:r w:rsidR="004565FE">
        <w:rPr>
          <w:sz w:val="28"/>
          <w:szCs w:val="28"/>
        </w:rPr>
        <w:t>174</w:t>
      </w:r>
      <w:r>
        <w:rPr>
          <w:sz w:val="28"/>
          <w:szCs w:val="28"/>
        </w:rPr>
        <w:t xml:space="preserve"> Налогового кодекса Российской Федерации (далее НК РФ) несвоевременно представил налоговую декларацию по налогу на добавленную стоимость за 2 квартал 2021 года. Срок представления налоговой декларации по налогу на добавленную стоимость за 2 квартал 2021 года не позднее 26 июля 2021 года, налоговая декларация была представлена 1</w:t>
      </w:r>
      <w:r w:rsidR="00714440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2021 года.    </w:t>
      </w:r>
    </w:p>
    <w:p w:rsidR="00F34F5A" w:rsidP="00F34F5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Хамидуллин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hAnsi="Times New Roman" w:cs="Times New Roman"/>
          <w:sz w:val="28"/>
          <w:szCs w:val="28"/>
        </w:rPr>
        <w:t>, будучи извещенным надлежащим образом, в суд не явился, ходатайств не  заявлял, определено рассмотреть дело в его отсутствии.</w:t>
      </w:r>
    </w:p>
    <w:p w:rsidR="00E61629" w:rsidP="00F34F5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163 Налогового кодекса Российской Федерации (НК РФ) налоговый  период устанавливается как квартал.</w:t>
      </w:r>
    </w:p>
    <w:p w:rsidR="00E61629" w:rsidP="00F34F5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пунктом 5 статьи 174 Налогового кодекса РФ н</w:t>
      </w:r>
      <w:r>
        <w:rPr>
          <w:sz w:val="28"/>
          <w:szCs w:val="28"/>
          <w:shd w:val="clear" w:color="auto" w:fill="FFFFFF"/>
        </w:rPr>
        <w:t>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 </w:t>
      </w:r>
      <w:r>
        <w:rPr>
          <w:sz w:val="28"/>
          <w:szCs w:val="28"/>
        </w:rPr>
        <w:t>формату</w:t>
      </w:r>
      <w:r>
        <w:rPr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sz w:val="28"/>
          <w:szCs w:val="28"/>
        </w:rPr>
        <w:t>.</w:t>
      </w:r>
    </w:p>
    <w:p w:rsidR="00F34F5A" w:rsidP="00F34F5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714440">
        <w:rPr>
          <w:sz w:val="28"/>
          <w:szCs w:val="28"/>
        </w:rPr>
        <w:t>Хамидуллина</w:t>
      </w:r>
      <w:r w:rsidR="00714440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0D506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5 июля 2022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налоговой декларации по налогу на добавленную стоимость за 2 квартал  2021 года.</w:t>
      </w:r>
    </w:p>
    <w:p w:rsidR="00F34F5A" w:rsidP="00F34F5A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890CD5">
        <w:rPr>
          <w:sz w:val="28"/>
          <w:szCs w:val="28"/>
        </w:rPr>
        <w:t xml:space="preserve">директора </w:t>
      </w:r>
      <w:r w:rsidRPr="00514BD4" w:rsidR="000D506C">
        <w:rPr>
          <w:sz w:val="28"/>
          <w:szCs w:val="28"/>
        </w:rPr>
        <w:t>«обезличено»</w:t>
      </w:r>
      <w:r w:rsidR="00890CD5">
        <w:rPr>
          <w:sz w:val="28"/>
          <w:szCs w:val="28"/>
        </w:rPr>
        <w:t xml:space="preserve">» </w:t>
      </w:r>
      <w:r w:rsidR="00E61629">
        <w:rPr>
          <w:sz w:val="28"/>
          <w:szCs w:val="28"/>
        </w:rPr>
        <w:t>Хамидуллин</w:t>
      </w:r>
      <w:r w:rsidR="00E61629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совершил административное п</w:t>
      </w:r>
      <w:r w:rsidR="004D5546">
        <w:rPr>
          <w:sz w:val="28"/>
          <w:szCs w:val="28"/>
        </w:rPr>
        <w:t xml:space="preserve">равонарушение, предусмотренное </w:t>
      </w:r>
      <w:r>
        <w:rPr>
          <w:sz w:val="28"/>
          <w:szCs w:val="28"/>
        </w:rPr>
        <w:t>стать</w:t>
      </w:r>
      <w:r w:rsidR="004D5546">
        <w:rPr>
          <w:sz w:val="28"/>
          <w:szCs w:val="28"/>
        </w:rPr>
        <w:t>ёй</w:t>
      </w:r>
      <w:r>
        <w:rPr>
          <w:sz w:val="28"/>
          <w:szCs w:val="28"/>
        </w:rPr>
        <w:t xml:space="preserve"> 15.</w:t>
      </w:r>
      <w:r w:rsidR="004D5546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 - </w:t>
      </w:r>
      <w:r w:rsidR="00AB6A1B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565FE" w:rsidP="004565FE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 w:rsidR="00E61629">
        <w:rPr>
          <w:rFonts w:ascii="Times New Roman" w:hAnsi="Times New Roman" w:cs="Times New Roman"/>
          <w:sz w:val="28"/>
          <w:szCs w:val="28"/>
        </w:rPr>
        <w:t>Хамидуллину</w:t>
      </w:r>
      <w:r w:rsidR="00E61629">
        <w:rPr>
          <w:rFonts w:ascii="Times New Roman" w:hAnsi="Times New Roman" w:cs="Times New Roman"/>
          <w:sz w:val="28"/>
          <w:szCs w:val="28"/>
        </w:rPr>
        <w:t xml:space="preserve"> Р.И. </w:t>
      </w:r>
      <w:r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4565FE" w:rsidP="004565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F34F5A" w:rsidP="004565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Хамидуллин</w:t>
      </w:r>
      <w:r>
        <w:rPr>
          <w:rFonts w:ascii="Times New Roman" w:hAnsi="Times New Roman" w:cs="Times New Roman"/>
          <w:sz w:val="28"/>
          <w:szCs w:val="28"/>
        </w:rPr>
        <w:t xml:space="preserve"> Р.И. неоднократно привлекался к ответственности за налоговые правонарушения, поэтому наказание назначается в виде штрафа.</w:t>
      </w:r>
    </w:p>
    <w:p w:rsidR="00F34F5A" w:rsidP="00F34F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34F5A" w:rsidP="00F34F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F5A" w:rsidP="00F34F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34F5A" w:rsidP="00F34F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34F5A" w:rsidP="00F3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ООО «</w:t>
      </w:r>
      <w:r w:rsidRPr="00514BD4" w:rsidR="000D506C">
        <w:rPr>
          <w:sz w:val="28"/>
          <w:szCs w:val="28"/>
        </w:rPr>
        <w:t>«обезличено</w:t>
      </w:r>
      <w:r w:rsidRPr="00514BD4" w:rsidR="000D506C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ХамидуллинаР</w:t>
      </w:r>
      <w:r w:rsidR="000D50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0D50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статьёй 15.</w:t>
      </w:r>
      <w:r w:rsidR="002A72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Pr="004565FE">
        <w:rPr>
          <w:rFonts w:ascii="Times New Roman" w:eastAsia="Times New Roman" w:hAnsi="Times New Roman" w:cs="Times New Roman"/>
          <w:sz w:val="28"/>
          <w:szCs w:val="28"/>
        </w:rPr>
        <w:t>300 (трехсот)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копеек.</w:t>
      </w:r>
    </w:p>
    <w:p w:rsidR="00F34F5A" w:rsidP="00F34F5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34F5A" w:rsidP="00F34F5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34F5A" w:rsidP="00F34F5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34F5A" w:rsidP="00F34F5A">
      <w:pPr>
        <w:pStyle w:val="BodyText"/>
        <w:spacing w:after="0"/>
        <w:ind w:firstLine="709"/>
        <w:rPr>
          <w:sz w:val="28"/>
          <w:szCs w:val="28"/>
        </w:rPr>
      </w:pPr>
      <w:r w:rsidRPr="004565FE">
        <w:rPr>
          <w:sz w:val="28"/>
          <w:szCs w:val="28"/>
        </w:rPr>
        <w:t>КБК 73111601</w:t>
      </w:r>
      <w:r w:rsidRPr="004565FE" w:rsidR="004565FE">
        <w:rPr>
          <w:sz w:val="28"/>
          <w:szCs w:val="28"/>
        </w:rPr>
        <w:t>15</w:t>
      </w:r>
      <w:r w:rsidRPr="004565FE">
        <w:rPr>
          <w:sz w:val="28"/>
          <w:szCs w:val="28"/>
        </w:rPr>
        <w:t>301000</w:t>
      </w:r>
      <w:r w:rsidRPr="004565FE" w:rsidR="004565FE">
        <w:rPr>
          <w:sz w:val="28"/>
          <w:szCs w:val="28"/>
        </w:rPr>
        <w:t>5</w:t>
      </w:r>
      <w:r w:rsidRPr="004565FE">
        <w:rPr>
          <w:sz w:val="28"/>
          <w:szCs w:val="28"/>
        </w:rPr>
        <w:t>140</w:t>
      </w:r>
      <w:r>
        <w:rPr>
          <w:sz w:val="28"/>
          <w:szCs w:val="28"/>
        </w:rPr>
        <w:t xml:space="preserve">; ОКТМО 92 701000001, </w:t>
      </w:r>
    </w:p>
    <w:p w:rsidR="00F34F5A" w:rsidP="00F34F5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34F5A" w:rsidP="00F3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FE"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0D506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34F5A" w:rsidP="00F34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4F5A" w:rsidP="00F34F5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34F5A" w:rsidP="00F34F5A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34F5A" w:rsidP="00F34F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4F5A" w:rsidP="00F34F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4F5A" w:rsidP="00F34F5A"/>
    <w:p w:rsidR="005A49B7"/>
    <w:sectPr w:rsidSect="00F34F5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015"/>
    <w:rsid w:val="000D506C"/>
    <w:rsid w:val="00102E86"/>
    <w:rsid w:val="002A7295"/>
    <w:rsid w:val="004565FE"/>
    <w:rsid w:val="004D5546"/>
    <w:rsid w:val="00514BD4"/>
    <w:rsid w:val="005A49B7"/>
    <w:rsid w:val="006C3E8A"/>
    <w:rsid w:val="00714440"/>
    <w:rsid w:val="008024D6"/>
    <w:rsid w:val="00890CD5"/>
    <w:rsid w:val="009B0015"/>
    <w:rsid w:val="00AB6A1B"/>
    <w:rsid w:val="00E61629"/>
    <w:rsid w:val="00F34F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5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34F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F34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34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3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34F5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3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34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5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565F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