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02CA" w:rsidP="006402CA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16MS0171-01-2022-001421-26</w:t>
      </w:r>
    </w:p>
    <w:p w:rsidR="006402CA" w:rsidP="006402CA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5-515/2022</w:t>
      </w:r>
    </w:p>
    <w:p w:rsidR="006402CA" w:rsidP="006402CA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402CA" w:rsidP="006402C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402CA" w:rsidP="006402CA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2022 г.                                                    П.г.т. Рыбная Слобода РТ</w:t>
      </w:r>
    </w:p>
    <w:p w:rsidR="006402CA" w:rsidP="006402CA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402CA" w:rsidP="006402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6402CA" w:rsidP="006402CA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ЗайнуллинаФ</w:t>
      </w:r>
      <w:r w:rsidR="00110D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10D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10DA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Татарской АССР,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4BD4" w:rsidR="00110DAF">
        <w:rPr>
          <w:sz w:val="28"/>
          <w:szCs w:val="28"/>
        </w:rPr>
        <w:t>«</w:t>
      </w:r>
      <w:r w:rsidRPr="00514BD4" w:rsidR="00110DAF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выдан 20 марта 2010 года, паспорт </w:t>
      </w:r>
      <w:r w:rsidRPr="00514BD4" w:rsidR="00110DA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 привлекавшегося ранее к административной ответственности по части 1 статьи 19.24 КоАП РФ (25 мая 2021 г.), по части 3 статьи 19.24 КоАП РФ (17 февраля 2022 г., 28 февраля 2022 г., 9марта2022г., 20апреля2022 г., 3 июня 2022 г.),</w:t>
      </w:r>
    </w:p>
    <w:p w:rsidR="006402CA" w:rsidP="006402C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402CA" w:rsidP="006402C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2CA" w:rsidP="006402CA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 февраля 2021 года в отношении </w:t>
      </w:r>
      <w:r>
        <w:rPr>
          <w:sz w:val="28"/>
          <w:szCs w:val="28"/>
        </w:rPr>
        <w:t>Зайнуллина</w:t>
      </w:r>
      <w:r>
        <w:rPr>
          <w:sz w:val="28"/>
          <w:szCs w:val="28"/>
        </w:rPr>
        <w:t xml:space="preserve"> Ф.Г. установлен административный надзор, установлены административные ограничения, в том числе обязательной явки два раза в месяц для регистрации в орган внутренних дел по месту жительства.Решением Рыбно-Слободского районного суда Республики Татарстан от 18апреля 2022 года в отношении </w:t>
      </w:r>
      <w:r>
        <w:rPr>
          <w:sz w:val="28"/>
          <w:szCs w:val="28"/>
        </w:rPr>
        <w:t>Зайнуллина</w:t>
      </w:r>
      <w:r>
        <w:rPr>
          <w:sz w:val="28"/>
          <w:szCs w:val="28"/>
        </w:rPr>
        <w:t xml:space="preserve"> Ф.Г. по административному надзору установлены дополнительные административные ограничения.</w:t>
      </w:r>
    </w:p>
    <w:p w:rsidR="006402CA" w:rsidP="006402C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Ф.Г., будучи под административным надзором, нарушил обязанность, возложенную в отношении него судом, а именно 13июня 2022 года в период времени с 08 часов 00 минут до 18 часов 00 минут не явился на регистрацию в отдел МВД России по Рыбно-Слободскому району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Октябрьская, д. 31, тем самым нарушил установленные судом ограничения по административному надзору.</w:t>
      </w:r>
    </w:p>
    <w:p w:rsidR="006402CA" w:rsidP="006402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 свою вину в совершении административного правонарушения признал. </w:t>
      </w:r>
    </w:p>
    <w:p w:rsidR="006402CA" w:rsidP="006402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Зайнуллиным</w:t>
      </w:r>
      <w:r>
        <w:rPr>
          <w:rFonts w:ascii="Times New Roman" w:hAnsi="Times New Roman" w:cs="Times New Roman"/>
          <w:sz w:val="28"/>
          <w:szCs w:val="28"/>
        </w:rPr>
        <w:t xml:space="preserve"> Ф.Г. административного правонарушения подтверждается протоколом об административном правонарушении </w:t>
      </w:r>
      <w:r w:rsidRPr="00514BD4" w:rsidR="00110DAF">
        <w:rPr>
          <w:sz w:val="28"/>
          <w:szCs w:val="28"/>
        </w:rPr>
        <w:t>«обезличено</w:t>
      </w:r>
      <w:r w:rsidRPr="00514BD4" w:rsidR="00110DA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23 июня 2022 года; рапортом начальника </w:t>
      </w:r>
      <w:r w:rsidRPr="006402CA">
        <w:rPr>
          <w:rFonts w:ascii="Times New Roman" w:hAnsi="Times New Roman" w:cs="Times New Roman"/>
          <w:sz w:val="28"/>
          <w:szCs w:val="28"/>
        </w:rPr>
        <w:t xml:space="preserve">ОУУП и ПДН </w:t>
      </w:r>
      <w:r w:rsidRPr="006402CA">
        <w:rPr>
          <w:rFonts w:ascii="Times New Roman" w:hAnsi="Times New Roman" w:cs="Times New Roman"/>
          <w:sz w:val="28"/>
          <w:szCs w:val="28"/>
        </w:rPr>
        <w:t>Назмутдинова</w:t>
      </w:r>
      <w:r w:rsidRPr="006402CA">
        <w:rPr>
          <w:rFonts w:ascii="Times New Roman" w:hAnsi="Times New Roman" w:cs="Times New Roman"/>
          <w:sz w:val="28"/>
          <w:szCs w:val="28"/>
        </w:rPr>
        <w:t xml:space="preserve"> Т.Т.,  письменным объяснением </w:t>
      </w:r>
      <w:r w:rsidRPr="006402CA">
        <w:rPr>
          <w:rFonts w:ascii="Times New Roman" w:hAnsi="Times New Roman" w:cs="Times New Roman"/>
          <w:sz w:val="28"/>
          <w:szCs w:val="28"/>
        </w:rPr>
        <w:t>Зайнуллина</w:t>
      </w:r>
      <w:r w:rsidRPr="006402CA">
        <w:rPr>
          <w:rFonts w:ascii="Times New Roman" w:hAnsi="Times New Roman" w:cs="Times New Roman"/>
          <w:sz w:val="28"/>
          <w:szCs w:val="28"/>
        </w:rPr>
        <w:t xml:space="preserve"> Ф.Г.,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02CA">
        <w:rPr>
          <w:rFonts w:ascii="Times New Roman" w:hAnsi="Times New Roman" w:cs="Times New Roman"/>
          <w:sz w:val="28"/>
          <w:szCs w:val="28"/>
        </w:rPr>
        <w:t xml:space="preserve">ешением Рыбно-Слободского районного суда Республики Татарстан от 18 апреля 2022 г.,заключением  о заведении дела административного надзора на </w:t>
      </w:r>
      <w:r w:rsidRPr="006402CA">
        <w:rPr>
          <w:rFonts w:ascii="Times New Roman" w:hAnsi="Times New Roman" w:cs="Times New Roman"/>
          <w:sz w:val="28"/>
          <w:szCs w:val="28"/>
        </w:rPr>
        <w:t>Зайнуллина</w:t>
      </w:r>
      <w:r w:rsidRPr="006402CA">
        <w:rPr>
          <w:rFonts w:ascii="Times New Roman" w:hAnsi="Times New Roman" w:cs="Times New Roman"/>
          <w:sz w:val="28"/>
          <w:szCs w:val="28"/>
        </w:rPr>
        <w:t xml:space="preserve"> Ф.Г.; регистрационным листом поднадзорного </w:t>
      </w:r>
      <w:r w:rsidRPr="006402CA">
        <w:rPr>
          <w:rFonts w:ascii="Times New Roman" w:hAnsi="Times New Roman" w:cs="Times New Roman"/>
          <w:sz w:val="28"/>
          <w:szCs w:val="28"/>
        </w:rPr>
        <w:t>лицаЗайнуллина</w:t>
      </w:r>
      <w:r w:rsidRPr="006402CA">
        <w:rPr>
          <w:rFonts w:ascii="Times New Roman" w:hAnsi="Times New Roman" w:cs="Times New Roman"/>
          <w:sz w:val="28"/>
          <w:szCs w:val="28"/>
        </w:rPr>
        <w:t xml:space="preserve"> Ф.Г.,</w:t>
      </w:r>
      <w:r>
        <w:rPr>
          <w:rFonts w:ascii="Times New Roman" w:hAnsi="Times New Roman" w:cs="Times New Roman"/>
          <w:sz w:val="28"/>
          <w:szCs w:val="28"/>
        </w:rPr>
        <w:t xml:space="preserve"> рапортом УУП Садыкова Р.Р.</w:t>
      </w:r>
    </w:p>
    <w:p w:rsidR="006402CA" w:rsidP="006402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Зайнуллина</w:t>
      </w:r>
      <w:r>
        <w:rPr>
          <w:rFonts w:ascii="Times New Roman" w:hAnsi="Times New Roman" w:cs="Times New Roman"/>
          <w:sz w:val="28"/>
          <w:szCs w:val="28"/>
        </w:rPr>
        <w:t xml:space="preserve"> Ф.Г., поскольку своими действиями он совершил административное правонарушение, предусмотренное  </w:t>
      </w:r>
      <w:r>
        <w:rPr>
          <w:rFonts w:ascii="Times New Roman" w:hAnsi="Times New Roman" w:cs="Times New Roman"/>
          <w:sz w:val="28"/>
          <w:szCs w:val="28"/>
        </w:rPr>
        <w:t>частью 3 статьи 19.24 Кодекса Российской Федерации об административных правонарушениях -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402CA" w:rsidP="006402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6402CA" w:rsidP="006402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Зайнуллину</w:t>
      </w:r>
      <w:r>
        <w:rPr>
          <w:rFonts w:ascii="Times New Roman" w:hAnsi="Times New Roman" w:cs="Times New Roman"/>
          <w:sz w:val="28"/>
          <w:szCs w:val="28"/>
        </w:rPr>
        <w:t xml:space="preserve"> Ф.Г. мировой судья учитывает характер совершенного правонарушения, личность правонарушителя.</w:t>
      </w:r>
    </w:p>
    <w:p w:rsidR="006402CA" w:rsidP="006402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6402CA" w:rsidP="006402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2CA" w:rsidP="006402C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6402CA" w:rsidP="006402C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2CA" w:rsidP="006402CA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ЗайнуллинаФ</w:t>
      </w:r>
      <w:r w:rsidR="00110DAF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10DAF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6402CA" w:rsidP="006402CA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Зайнуллину</w:t>
      </w:r>
      <w:r>
        <w:rPr>
          <w:sz w:val="28"/>
          <w:szCs w:val="28"/>
        </w:rPr>
        <w:t xml:space="preserve"> Ф.Г.,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402CA" w:rsidP="006402CA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402CA" w:rsidP="006402CA">
      <w:pPr>
        <w:pStyle w:val="BodyText2"/>
        <w:ind w:right="-1" w:firstLine="709"/>
        <w:rPr>
          <w:sz w:val="28"/>
          <w:szCs w:val="28"/>
        </w:rPr>
      </w:pPr>
    </w:p>
    <w:p w:rsidR="006402CA" w:rsidP="006402CA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(М.Г.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>)</w:t>
      </w:r>
    </w:p>
    <w:p w:rsidR="006402CA" w:rsidP="006402CA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6402CA" w:rsidP="006402CA"/>
    <w:p w:rsidR="00196FA9"/>
    <w:sectPr w:rsidSect="006402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FA9"/>
    <w:rsid w:val="00110DAF"/>
    <w:rsid w:val="00196FA9"/>
    <w:rsid w:val="00514BD4"/>
    <w:rsid w:val="006402CA"/>
    <w:rsid w:val="00A47C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CA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6402CA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6402CA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6402C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6402C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402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402C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6402CA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402C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4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02C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