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2FB7" w:rsidP="000A2FB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</w:t>
      </w:r>
      <w:r>
        <w:rPr>
          <w:rFonts w:ascii="Times New Roman" w:hAnsi="Times New Roman" w:cs="Times New Roman"/>
        </w:rPr>
        <w:t>УИД 16MS0171-01-2022-001</w:t>
      </w:r>
      <w:r w:rsidR="009D4807">
        <w:rPr>
          <w:rFonts w:ascii="Times New Roman" w:hAnsi="Times New Roman" w:cs="Times New Roman"/>
        </w:rPr>
        <w:t>395</w:t>
      </w:r>
      <w:r>
        <w:rPr>
          <w:rFonts w:ascii="Times New Roman" w:hAnsi="Times New Roman" w:cs="Times New Roman"/>
        </w:rPr>
        <w:t>-</w:t>
      </w:r>
      <w:r w:rsidR="009D4807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Дело №5-496/2022</w:t>
      </w:r>
    </w:p>
    <w:p w:rsidR="000A2FB7" w:rsidP="000A2FB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A2FB7" w:rsidP="000A2FB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A2FB7" w:rsidP="000A2F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22июня 2022 г.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</w:t>
      </w:r>
    </w:p>
    <w:p w:rsidR="000A2FB7" w:rsidP="000A2FB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FB7" w:rsidP="000A2FB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A2FB7" w:rsidP="000A2FB7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статье 6.1.1 Кодекса Российской Федерации об административных правонарушениях (далее КоАП РФ)  в отношении Гаврилова П</w:t>
      </w:r>
      <w:r w:rsidR="00DA2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A2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DA2F7F">
        <w:rPr>
          <w:sz w:val="28"/>
          <w:szCs w:val="28"/>
        </w:rPr>
        <w:t>«обезличено»</w:t>
      </w:r>
      <w:r w:rsidR="005B6F29">
        <w:rPr>
          <w:rFonts w:ascii="Times New Roman" w:hAnsi="Times New Roman"/>
          <w:sz w:val="28"/>
          <w:szCs w:val="28"/>
        </w:rPr>
        <w:t>, Рыбно-Слободского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B6F2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 w:rsidR="005B6F29">
        <w:rPr>
          <w:rFonts w:ascii="Times New Roman" w:hAnsi="Times New Roman"/>
          <w:sz w:val="28"/>
          <w:szCs w:val="28"/>
        </w:rPr>
        <w:t>тар</w:t>
      </w:r>
      <w:r>
        <w:rPr>
          <w:rFonts w:ascii="Times New Roman" w:hAnsi="Times New Roman"/>
          <w:sz w:val="28"/>
          <w:szCs w:val="28"/>
        </w:rPr>
        <w:t xml:space="preserve">ской </w:t>
      </w:r>
      <w:r w:rsidR="005B6F29">
        <w:rPr>
          <w:rFonts w:ascii="Times New Roman" w:hAnsi="Times New Roman"/>
          <w:sz w:val="28"/>
          <w:szCs w:val="28"/>
        </w:rPr>
        <w:t>АССР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проживающего по адресу: Республика Татарстан, </w:t>
      </w:r>
      <w:r w:rsidR="005B6F29">
        <w:rPr>
          <w:rFonts w:ascii="Times New Roman" w:hAnsi="Times New Roman" w:cs="Times New Roman"/>
          <w:sz w:val="28"/>
          <w:szCs w:val="28"/>
        </w:rPr>
        <w:t>Рыбно-Слободский район,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DA2F7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F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н</w:t>
      </w:r>
      <w:r w:rsidR="005B6F29">
        <w:rPr>
          <w:rFonts w:ascii="Times New Roman" w:hAnsi="Times New Roman" w:cs="Times New Roman"/>
          <w:sz w:val="28"/>
          <w:szCs w:val="28"/>
        </w:rPr>
        <w:t>оябр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5B6F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работающего</w:t>
      </w:r>
      <w:r w:rsidR="005B6F29">
        <w:rPr>
          <w:rFonts w:ascii="Times New Roman" w:hAnsi="Times New Roman" w:cs="Times New Roman"/>
          <w:sz w:val="28"/>
          <w:szCs w:val="28"/>
        </w:rPr>
        <w:t xml:space="preserve"> оператором  </w:t>
      </w:r>
      <w:r w:rsidRPr="00514BD4" w:rsidR="00DA2F7F">
        <w:rPr>
          <w:sz w:val="28"/>
          <w:szCs w:val="28"/>
        </w:rPr>
        <w:t>«обезличено»</w:t>
      </w:r>
      <w:r w:rsidR="005B6F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не привлекавшегося ранее к административной ответственности,</w:t>
      </w:r>
    </w:p>
    <w:p w:rsidR="000A2FB7" w:rsidP="000A2FB7">
      <w:pPr>
        <w:pStyle w:val="BodyText2"/>
        <w:widowControl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0A2FB7" w:rsidP="000A2FB7">
      <w:pPr>
        <w:pStyle w:val="BodyText"/>
        <w:spacing w:after="0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A2FB7" w:rsidP="000A2FB7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0A2FB7" w:rsidP="000A2FB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 П.В. </w:t>
      </w:r>
      <w:r w:rsidR="006214B2">
        <w:rPr>
          <w:rFonts w:ascii="Times New Roman" w:hAnsi="Times New Roman" w:cs="Times New Roman"/>
          <w:sz w:val="28"/>
          <w:szCs w:val="28"/>
        </w:rPr>
        <w:t>3июн</w:t>
      </w:r>
      <w:r>
        <w:rPr>
          <w:rFonts w:ascii="Times New Roman" w:hAnsi="Times New Roman" w:cs="Times New Roman"/>
          <w:sz w:val="28"/>
          <w:szCs w:val="28"/>
        </w:rPr>
        <w:t xml:space="preserve">я 2022 года в </w:t>
      </w:r>
      <w:r w:rsidR="006214B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6214B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30 минут, находясь </w:t>
      </w:r>
      <w:r w:rsidR="006214B2">
        <w:rPr>
          <w:rFonts w:ascii="Times New Roman" w:hAnsi="Times New Roman" w:cs="Times New Roman"/>
          <w:sz w:val="28"/>
          <w:szCs w:val="28"/>
        </w:rPr>
        <w:t xml:space="preserve">возле дома № 13 </w:t>
      </w:r>
      <w:r>
        <w:rPr>
          <w:rFonts w:ascii="Times New Roman" w:hAnsi="Times New Roman" w:cs="Times New Roman"/>
          <w:sz w:val="28"/>
          <w:szCs w:val="28"/>
        </w:rPr>
        <w:t xml:space="preserve">по адресу: 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Pr="00514BD4" w:rsidR="00DA2F7F">
        <w:rPr>
          <w:sz w:val="28"/>
          <w:szCs w:val="28"/>
        </w:rPr>
        <w:t>«обезличено</w:t>
      </w:r>
      <w:r w:rsidRPr="00514BD4" w:rsidR="00DA2F7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анес</w:t>
      </w:r>
      <w:r w:rsidR="006214B2">
        <w:rPr>
          <w:rFonts w:ascii="Times New Roman" w:hAnsi="Times New Roman" w:cs="Times New Roman"/>
          <w:sz w:val="28"/>
          <w:szCs w:val="28"/>
        </w:rPr>
        <w:t xml:space="preserve"> Игнатовой Н.Ф.</w:t>
      </w:r>
      <w:r>
        <w:rPr>
          <w:rFonts w:ascii="Times New Roman" w:hAnsi="Times New Roman" w:cs="Times New Roman"/>
          <w:sz w:val="28"/>
          <w:szCs w:val="28"/>
        </w:rPr>
        <w:t xml:space="preserve"> побои, а именно </w:t>
      </w:r>
      <w:r w:rsidR="006214B2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раз ударил </w:t>
      </w:r>
      <w:r w:rsidR="006214B2">
        <w:rPr>
          <w:rFonts w:ascii="Times New Roman" w:hAnsi="Times New Roman" w:cs="Times New Roman"/>
          <w:sz w:val="28"/>
          <w:szCs w:val="28"/>
        </w:rPr>
        <w:t xml:space="preserve">рукой </w:t>
      </w:r>
      <w:r>
        <w:rPr>
          <w:rFonts w:ascii="Times New Roman" w:hAnsi="Times New Roman" w:cs="Times New Roman"/>
          <w:sz w:val="28"/>
          <w:szCs w:val="28"/>
        </w:rPr>
        <w:t xml:space="preserve">в область </w:t>
      </w:r>
      <w:r w:rsidR="006214B2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, тем самым причинив своими действиями телесн</w:t>
      </w:r>
      <w:r w:rsidR="006214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повреждени</w:t>
      </w:r>
      <w:r w:rsidR="006214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виде кровоподтека </w:t>
      </w:r>
      <w:r w:rsidR="006214B2">
        <w:rPr>
          <w:rFonts w:ascii="Times New Roman" w:hAnsi="Times New Roman" w:cs="Times New Roman"/>
          <w:sz w:val="28"/>
          <w:szCs w:val="28"/>
        </w:rPr>
        <w:t xml:space="preserve">левой окологлазничной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6214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причинив последней физическую боль</w:t>
      </w:r>
      <w:r w:rsidR="00E164B6">
        <w:rPr>
          <w:rFonts w:ascii="Times New Roman" w:hAnsi="Times New Roman" w:cs="Times New Roman"/>
          <w:sz w:val="28"/>
          <w:szCs w:val="28"/>
        </w:rPr>
        <w:t>, но не повлекшие последствия, указанные в статье 115 Уголовного кодекса Российской Федерации. Действия Гаврилова П.В. не содержат уголовно наказуемого деяния.</w:t>
      </w:r>
    </w:p>
    <w:p w:rsidR="000A2FB7" w:rsidP="000A2FB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 П.В. </w:t>
      </w:r>
      <w:r>
        <w:rPr>
          <w:rFonts w:ascii="Times New Roman" w:hAnsi="Times New Roman" w:cs="Times New Roman"/>
          <w:sz w:val="28"/>
          <w:szCs w:val="28"/>
        </w:rPr>
        <w:t xml:space="preserve"> в суде вину признал.   </w:t>
      </w:r>
    </w:p>
    <w:p w:rsidR="000A2FB7" w:rsidP="000A2FB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5B6F29">
        <w:rPr>
          <w:rFonts w:ascii="Times New Roman" w:hAnsi="Times New Roman" w:cs="Times New Roman"/>
          <w:sz w:val="28"/>
          <w:szCs w:val="28"/>
        </w:rPr>
        <w:t>Игнатова Н.Ф.</w:t>
      </w:r>
      <w:r>
        <w:rPr>
          <w:rFonts w:ascii="Times New Roman" w:hAnsi="Times New Roman" w:cs="Times New Roman"/>
          <w:sz w:val="28"/>
          <w:szCs w:val="28"/>
        </w:rPr>
        <w:t xml:space="preserve"> обратилась с ходатайством о рассмотрении дела без её участия.         </w:t>
      </w:r>
    </w:p>
    <w:p w:rsidR="000A2FB7" w:rsidP="000A2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5B6F29">
        <w:rPr>
          <w:rFonts w:ascii="Times New Roman" w:hAnsi="Times New Roman" w:cs="Times New Roman"/>
          <w:sz w:val="28"/>
          <w:szCs w:val="28"/>
        </w:rPr>
        <w:t xml:space="preserve">Гаврилова П.В. 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514BD4" w:rsidR="00DA2F7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6214B2">
        <w:rPr>
          <w:rFonts w:ascii="Times New Roman" w:hAnsi="Times New Roman" w:cs="Times New Roman"/>
          <w:sz w:val="28"/>
          <w:szCs w:val="28"/>
        </w:rPr>
        <w:t>4июн</w:t>
      </w:r>
      <w:r>
        <w:rPr>
          <w:rFonts w:ascii="Times New Roman" w:hAnsi="Times New Roman" w:cs="Times New Roman"/>
          <w:sz w:val="28"/>
          <w:szCs w:val="28"/>
        </w:rPr>
        <w:t xml:space="preserve">я 2022 года, сообщением, зарегистрированным в КУСП № </w:t>
      </w:r>
      <w:r w:rsidR="006214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14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214B2">
        <w:rPr>
          <w:rFonts w:ascii="Times New Roman" w:hAnsi="Times New Roman" w:cs="Times New Roman"/>
          <w:sz w:val="28"/>
          <w:szCs w:val="28"/>
        </w:rPr>
        <w:t>3июн</w:t>
      </w:r>
      <w:r>
        <w:rPr>
          <w:rFonts w:ascii="Times New Roman" w:hAnsi="Times New Roman" w:cs="Times New Roman"/>
          <w:sz w:val="28"/>
          <w:szCs w:val="28"/>
        </w:rPr>
        <w:t xml:space="preserve">я 2022 года, письменными объяснениями </w:t>
      </w:r>
      <w:r w:rsidR="006214B2">
        <w:rPr>
          <w:rFonts w:ascii="Times New Roman" w:hAnsi="Times New Roman" w:cs="Times New Roman"/>
          <w:sz w:val="28"/>
          <w:szCs w:val="28"/>
        </w:rPr>
        <w:t>Гаврилова П.В.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14B2">
        <w:rPr>
          <w:rFonts w:ascii="Times New Roman" w:hAnsi="Times New Roman" w:cs="Times New Roman"/>
          <w:sz w:val="28"/>
          <w:szCs w:val="28"/>
        </w:rPr>
        <w:t xml:space="preserve">Игнатовой </w:t>
      </w:r>
      <w:r w:rsidR="006214B2">
        <w:rPr>
          <w:rFonts w:ascii="Times New Roman" w:hAnsi="Times New Roman" w:cs="Times New Roman"/>
          <w:sz w:val="28"/>
          <w:szCs w:val="28"/>
        </w:rPr>
        <w:t>Н.Ф.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14B2">
        <w:rPr>
          <w:rFonts w:ascii="Times New Roman" w:hAnsi="Times New Roman" w:cs="Times New Roman"/>
          <w:sz w:val="28"/>
          <w:szCs w:val="28"/>
        </w:rPr>
        <w:t>Канифатовой</w:t>
      </w:r>
      <w:r w:rsidR="006214B2">
        <w:rPr>
          <w:rFonts w:ascii="Times New Roman" w:hAnsi="Times New Roman" w:cs="Times New Roman"/>
          <w:sz w:val="28"/>
          <w:szCs w:val="28"/>
        </w:rPr>
        <w:t xml:space="preserve"> Э.Р.,</w:t>
      </w:r>
      <w:r>
        <w:rPr>
          <w:rFonts w:ascii="Times New Roman" w:hAnsi="Times New Roman" w:cs="Times New Roman"/>
          <w:sz w:val="28"/>
          <w:szCs w:val="28"/>
        </w:rPr>
        <w:t xml:space="preserve"> заключением эксперта №12</w:t>
      </w:r>
      <w:r w:rsidR="006214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214B2">
        <w:rPr>
          <w:rFonts w:ascii="Times New Roman" w:hAnsi="Times New Roman" w:cs="Times New Roman"/>
          <w:sz w:val="28"/>
          <w:szCs w:val="28"/>
        </w:rPr>
        <w:t>10июн</w:t>
      </w:r>
      <w:r>
        <w:rPr>
          <w:rFonts w:ascii="Times New Roman" w:hAnsi="Times New Roman" w:cs="Times New Roman"/>
          <w:sz w:val="28"/>
          <w:szCs w:val="28"/>
        </w:rPr>
        <w:t xml:space="preserve">я 2022 г., согласно которой у </w:t>
      </w:r>
      <w:r w:rsidR="006214B2">
        <w:rPr>
          <w:rFonts w:ascii="Times New Roman" w:hAnsi="Times New Roman" w:cs="Times New Roman"/>
          <w:sz w:val="28"/>
          <w:szCs w:val="28"/>
        </w:rPr>
        <w:t>Игнатовой Н.Ф.</w:t>
      </w:r>
      <w:r>
        <w:rPr>
          <w:rFonts w:ascii="Times New Roman" w:hAnsi="Times New Roman" w:cs="Times New Roman"/>
          <w:sz w:val="28"/>
          <w:szCs w:val="28"/>
        </w:rPr>
        <w:t xml:space="preserve"> обнаружен</w:t>
      </w:r>
      <w:r w:rsidR="006214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телесн</w:t>
      </w:r>
      <w:r w:rsidR="006214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повреждени</w:t>
      </w:r>
      <w:r w:rsidR="006214B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виде кровоподтека</w:t>
      </w:r>
      <w:r w:rsidR="006214B2">
        <w:rPr>
          <w:rFonts w:ascii="Times New Roman" w:hAnsi="Times New Roman" w:cs="Times New Roman"/>
          <w:sz w:val="28"/>
          <w:szCs w:val="28"/>
        </w:rPr>
        <w:t>левой окологлазничной области</w:t>
      </w:r>
      <w:r>
        <w:rPr>
          <w:rFonts w:ascii="Times New Roman" w:hAnsi="Times New Roman" w:cs="Times New Roman"/>
          <w:sz w:val="28"/>
          <w:szCs w:val="28"/>
        </w:rPr>
        <w:t>, протоколом</w:t>
      </w:r>
      <w:r>
        <w:rPr>
          <w:rFonts w:ascii="Times New Roman" w:hAnsi="Times New Roman" w:cs="Times New Roman"/>
          <w:sz w:val="28"/>
          <w:szCs w:val="28"/>
        </w:rPr>
        <w:t xml:space="preserve"> осмотра места происшествия от </w:t>
      </w:r>
      <w:r w:rsidR="006214B2">
        <w:rPr>
          <w:rFonts w:ascii="Times New Roman" w:hAnsi="Times New Roman" w:cs="Times New Roman"/>
          <w:sz w:val="28"/>
          <w:szCs w:val="28"/>
        </w:rPr>
        <w:t>3июн</w:t>
      </w:r>
      <w:r>
        <w:rPr>
          <w:rFonts w:ascii="Times New Roman" w:hAnsi="Times New Roman" w:cs="Times New Roman"/>
          <w:sz w:val="28"/>
          <w:szCs w:val="28"/>
        </w:rPr>
        <w:t>я 2022 года, рапортом УУП Садыкова Р.Р.</w:t>
      </w:r>
    </w:p>
    <w:p w:rsidR="000A2FB7" w:rsidP="000A2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статьёй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деянием в форме активных действий, последствием в виде физической боли и причинной связью между ними.</w:t>
      </w:r>
    </w:p>
    <w:p w:rsidR="000A2FB7" w:rsidP="000A2F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5B6F29">
        <w:rPr>
          <w:rFonts w:ascii="Times New Roman" w:hAnsi="Times New Roman" w:cs="Times New Roman"/>
          <w:sz w:val="28"/>
          <w:szCs w:val="28"/>
        </w:rPr>
        <w:t xml:space="preserve">Гаврилов П.В. </w:t>
      </w:r>
      <w:r>
        <w:rPr>
          <w:rFonts w:ascii="Times New Roman" w:hAnsi="Times New Roman" w:cs="Times New Roman"/>
          <w:sz w:val="28"/>
          <w:szCs w:val="28"/>
        </w:rPr>
        <w:t xml:space="preserve">совершил действия, причинившие телесные повреждения и физическую боль </w:t>
      </w:r>
      <w:r w:rsidR="005B6F29">
        <w:rPr>
          <w:rFonts w:ascii="Times New Roman" w:hAnsi="Times New Roman" w:cs="Times New Roman"/>
          <w:sz w:val="28"/>
          <w:szCs w:val="28"/>
        </w:rPr>
        <w:t>Игнатовой Н.Ф.</w:t>
      </w:r>
    </w:p>
    <w:p w:rsidR="000A2FB7" w:rsidP="000A2F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 w:rsidR="005B6F29">
        <w:rPr>
          <w:rFonts w:ascii="Times New Roman" w:hAnsi="Times New Roman" w:cs="Times New Roman"/>
          <w:sz w:val="28"/>
          <w:szCs w:val="28"/>
        </w:rPr>
        <w:t xml:space="preserve">Гаврилова П.В. 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статьёй 6.1.1 Кодекса Российской Федерации об административных правонарушениях (далее КоАП РФ)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0A2FB7" w:rsidP="000A2FB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смягчающие и отягчающие административную ответственность, судом не установлены.</w:t>
      </w:r>
    </w:p>
    <w:p w:rsidR="000A2FB7" w:rsidP="000A2FB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5B6F29">
        <w:rPr>
          <w:rFonts w:ascii="Times New Roman" w:hAnsi="Times New Roman" w:cs="Times New Roman"/>
          <w:sz w:val="28"/>
          <w:szCs w:val="28"/>
        </w:rPr>
        <w:t xml:space="preserve">Гаврилову П.В.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материальное и семейное положение.  </w:t>
      </w:r>
    </w:p>
    <w:p w:rsidR="000A2FB7" w:rsidP="000A2FB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и руководствуясь статьями 4.2, 4.3, 29.9, 29.10, 29.11 КоАП РФ, </w:t>
      </w:r>
    </w:p>
    <w:p w:rsidR="000A2FB7" w:rsidP="000A2FB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0A2FB7" w:rsidP="000A2FB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A2FB7" w:rsidP="000A2FB7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П</w:t>
      </w:r>
      <w:r w:rsidR="00DA2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A2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статьёй 6.1.1 КоАП РФ, и назначить ему административное наказание в виде административного штрафа в размере 5000 (пять тысяч) рублей.</w:t>
      </w:r>
    </w:p>
    <w:p w:rsidR="000A2FB7" w:rsidP="000A2FB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A2FB7" w:rsidP="000A2FB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0A2FB7" w:rsidP="000A2FB7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0A2FB7" w:rsidP="000A2FB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0A2FB7" w:rsidP="000A2FB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73111601063010101140 Идентификатор </w:t>
      </w:r>
      <w:r w:rsidRPr="00514BD4" w:rsidR="00DA2F7F">
        <w:rPr>
          <w:sz w:val="28"/>
          <w:szCs w:val="28"/>
        </w:rPr>
        <w:t>«обезличено»</w:t>
      </w:r>
    </w:p>
    <w:p w:rsidR="000A2FB7" w:rsidP="000A2FB7">
      <w:pPr>
        <w:pStyle w:val="BodyText2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2FB7" w:rsidP="000A2FB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A2FB7" w:rsidP="000A2F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A2FB7" w:rsidP="000A2FB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Мировой судья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2FB7" w:rsidP="000A2FB7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C28FD"/>
    <w:sectPr w:rsidSect="000A2FB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8FD"/>
    <w:rsid w:val="0000058F"/>
    <w:rsid w:val="000A2FB7"/>
    <w:rsid w:val="00514BD4"/>
    <w:rsid w:val="005B6F29"/>
    <w:rsid w:val="006214B2"/>
    <w:rsid w:val="00717F61"/>
    <w:rsid w:val="00761632"/>
    <w:rsid w:val="009D4807"/>
    <w:rsid w:val="00DA2F7F"/>
    <w:rsid w:val="00DC28FD"/>
    <w:rsid w:val="00E16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B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0A2FB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A2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0A2FB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A2F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A2FB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A2FB7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0A2FB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A2FB7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0A2FB7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A2FB7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1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64B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