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6A48" w:rsidP="00756A4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16MS0171-01-2022-001393-13</w:t>
      </w:r>
    </w:p>
    <w:p w:rsidR="00756A48" w:rsidP="00756A48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5-494/2022</w:t>
      </w:r>
    </w:p>
    <w:p w:rsidR="00756A48" w:rsidP="00756A4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56A48" w:rsidP="00756A4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6A48" w:rsidP="00756A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756A48" w:rsidP="00756A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A48" w:rsidP="00756A4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56A48" w:rsidP="00756A4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64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64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64B72">
        <w:rPr>
          <w:sz w:val="28"/>
          <w:szCs w:val="28"/>
        </w:rPr>
        <w:t>«обезличено</w:t>
      </w:r>
      <w:r w:rsidRPr="00514BD4" w:rsidR="00164B7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гор. </w:t>
      </w:r>
      <w:r w:rsidRPr="00514BD4" w:rsidR="00164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Рыбно-Слободский район, с. </w:t>
      </w:r>
      <w:r w:rsidRPr="00514BD4" w:rsidR="00164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 справка об освобождении № 066157 выдана 25 января 2022 года,</w:t>
      </w:r>
    </w:p>
    <w:p w:rsidR="00756A48" w:rsidP="00756A4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56A48" w:rsidP="00756A4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56A48" w:rsidP="00756A48">
      <w:pPr>
        <w:pStyle w:val="BodyText"/>
        <w:spacing w:after="0"/>
        <w:jc w:val="center"/>
        <w:rPr>
          <w:sz w:val="28"/>
          <w:szCs w:val="28"/>
        </w:rPr>
      </w:pPr>
    </w:p>
    <w:p w:rsidR="00756A48" w:rsidP="00756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Ойназаров</w:t>
      </w:r>
      <w:r>
        <w:rPr>
          <w:rFonts w:ascii="Times New Roman" w:hAnsi="Times New Roman" w:cs="Times New Roman"/>
          <w:sz w:val="28"/>
          <w:szCs w:val="28"/>
        </w:rPr>
        <w:t xml:space="preserve"> Р.Р.  18 июня 2022 года в 11 часов 34 минуты, находясь дома по адресу: Республика Татарстан, Рыбно–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Масловка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14BD4" w:rsidR="00164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заведомо ложно вызвал сотрудников полиции.               </w:t>
      </w:r>
    </w:p>
    <w:p w:rsidR="00756A48" w:rsidP="00756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Ойназаров</w:t>
      </w:r>
      <w:r>
        <w:rPr>
          <w:rFonts w:ascii="Times New Roman" w:hAnsi="Times New Roman" w:cs="Times New Roman"/>
          <w:sz w:val="28"/>
          <w:szCs w:val="28"/>
        </w:rPr>
        <w:t xml:space="preserve"> Р.Р.  заявил ходатайство о рассмотрении дела в его отсутствии. </w:t>
      </w:r>
    </w:p>
    <w:p w:rsidR="00756A48" w:rsidP="00756A4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Р.Р. в совершении административного правонарушения подтверждается протоколом об административном правонарушении №</w:t>
      </w:r>
      <w:r w:rsidRPr="00514BD4" w:rsidR="00164B7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июня 2022 года; сообщением, зарегистрированным в КУСП № 1027 от 18 июня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Р.Р., рапортом УУП Садыкова Р.Р. </w:t>
      </w:r>
    </w:p>
    <w:p w:rsidR="00756A48" w:rsidP="00756A4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Ойназарова</w:t>
      </w:r>
      <w:r>
        <w:rPr>
          <w:sz w:val="28"/>
          <w:szCs w:val="28"/>
        </w:rPr>
        <w:t xml:space="preserve"> Р.Р. 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756A48" w:rsidP="00756A4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756A48" w:rsidP="00756A4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Ойназарову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756A48" w:rsidP="00756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56A48" w:rsidP="00756A4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56A48" w:rsidP="00756A4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6A48" w:rsidP="00756A4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64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64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756A48" w:rsidP="00756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56A48" w:rsidP="00756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56A48" w:rsidP="00756A4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56A48" w:rsidP="00756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756A48" w:rsidP="00756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56A48" w:rsidP="00756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164B7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56A48" w:rsidP="00756A48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8" w:rsidP="00756A4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56A48" w:rsidP="00756A4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6A48" w:rsidP="00756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A48" w:rsidP="00756A48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56A48" w:rsidP="00756A48"/>
    <w:p w:rsidR="00756A48" w:rsidP="00756A48"/>
    <w:p w:rsidR="00756A48" w:rsidP="00756A48"/>
    <w:p w:rsidR="00756A48" w:rsidP="00756A48"/>
    <w:p w:rsidR="00DD336D"/>
    <w:sectPr w:rsidSect="00756A4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6D"/>
    <w:rsid w:val="00164B72"/>
    <w:rsid w:val="00514BD4"/>
    <w:rsid w:val="00756A48"/>
    <w:rsid w:val="0076347A"/>
    <w:rsid w:val="00DD33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56A4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56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56A4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56A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56A4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56A4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56A4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56A4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56A4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56A48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6A4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