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21AB" w:rsidP="00DB21AB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Дело 5-47</w:t>
      </w:r>
      <w:r w:rsidR="00E9005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/2022</w:t>
      </w:r>
    </w:p>
    <w:p w:rsidR="00DB21AB" w:rsidP="00DB21AB">
      <w:pPr>
        <w:spacing w:after="0" w:line="240" w:lineRule="auto"/>
      </w:pPr>
    </w:p>
    <w:p w:rsidR="00DB21AB" w:rsidP="00DB21AB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DB21AB" w:rsidP="00DB21AB">
      <w:pPr>
        <w:spacing w:after="0" w:line="240" w:lineRule="auto"/>
        <w:rPr>
          <w:rFonts w:ascii="Times New Roman" w:hAnsi="Times New Roman" w:cs="Times New Roman"/>
        </w:rPr>
      </w:pPr>
    </w:p>
    <w:p w:rsidR="00DB21AB" w:rsidP="00DB21AB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14июня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DB21AB" w:rsidP="00DB21AB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DB21AB" w:rsidP="00DB21AB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1AB" w:rsidP="00DB21AB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B21AB" w:rsidP="00DB21AB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Кадырова М</w:t>
      </w:r>
      <w:r w:rsidR="00657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657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65731A">
        <w:rPr>
          <w:sz w:val="28"/>
          <w:szCs w:val="28"/>
        </w:rPr>
        <w:t>«обезличено</w:t>
      </w:r>
      <w:r w:rsidRPr="00514BD4" w:rsidR="0065731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65731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работающего, привлекавшегося к  административной ответственности по статье 20.21 КоАП РФ (16 августа 2021 г., 3 декабря 2021 г., 24 декабря 2021 г., 9 марта 2022 г., 16 мая 2022 г. – к аресту), </w:t>
      </w:r>
    </w:p>
    <w:p w:rsidR="00DB21AB" w:rsidP="00DB21AB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21AB" w:rsidP="00DB21AB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B21AB" w:rsidP="00DB21AB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21AB" w:rsidP="00DB21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050">
        <w:rPr>
          <w:rFonts w:ascii="Times New Roman" w:hAnsi="Times New Roman" w:cs="Times New Roman"/>
          <w:sz w:val="28"/>
          <w:szCs w:val="28"/>
        </w:rPr>
        <w:t>1июн</w:t>
      </w:r>
      <w:r>
        <w:rPr>
          <w:rFonts w:ascii="Times New Roman" w:hAnsi="Times New Roman" w:cs="Times New Roman"/>
          <w:sz w:val="28"/>
          <w:szCs w:val="28"/>
        </w:rPr>
        <w:t>я 2022 года в 1</w:t>
      </w:r>
      <w:r w:rsidR="00E900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900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минут, Кадыров М.Ш. возле дома № 2</w:t>
      </w:r>
      <w:r w:rsidR="00E900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ул.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E90050">
        <w:rPr>
          <w:rFonts w:ascii="Times New Roman" w:hAnsi="Times New Roman" w:cs="Times New Roman"/>
          <w:sz w:val="28"/>
          <w:szCs w:val="28"/>
        </w:rPr>
        <w:t>одск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00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п.г.т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Рыбно-Слободского района РТ, находился в состоянии алкогольного опьянения, изо рта шел резкий запах алкоголя, неопрятный внешний вид. Тем самым оскорбил человеческое достоинство и общественную нравственность. </w:t>
      </w:r>
    </w:p>
    <w:p w:rsidR="00DB21AB" w:rsidP="00DB21AB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Кадыров М.Ш. в судебном заседании вину признал.  </w:t>
      </w:r>
    </w:p>
    <w:p w:rsidR="00DB21AB" w:rsidP="00DB21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Кадыровым М.Ш. административного правонарушения подтверждается протоколом об административном правонарушении № </w:t>
      </w:r>
      <w:r w:rsidRPr="00514BD4" w:rsidR="0065731A">
        <w:rPr>
          <w:sz w:val="28"/>
          <w:szCs w:val="28"/>
        </w:rPr>
        <w:t>«обезличено</w:t>
      </w:r>
      <w:r w:rsidRPr="00514BD4" w:rsidR="0065731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E90050">
        <w:rPr>
          <w:rFonts w:ascii="Times New Roman" w:hAnsi="Times New Roman" w:cs="Times New Roman"/>
          <w:sz w:val="28"/>
          <w:szCs w:val="28"/>
        </w:rPr>
        <w:t>1июн</w:t>
      </w:r>
      <w:r>
        <w:rPr>
          <w:rFonts w:ascii="Times New Roman" w:hAnsi="Times New Roman" w:cs="Times New Roman"/>
          <w:sz w:val="28"/>
          <w:szCs w:val="28"/>
        </w:rPr>
        <w:t xml:space="preserve">я 2022 г.; письменными объяснениями </w:t>
      </w:r>
      <w:r w:rsidR="004F5F7F">
        <w:rPr>
          <w:rFonts w:ascii="Times New Roman" w:hAnsi="Times New Roman" w:cs="Times New Roman"/>
          <w:sz w:val="28"/>
          <w:szCs w:val="28"/>
        </w:rPr>
        <w:t xml:space="preserve">Кадырова М.Ш. и </w:t>
      </w:r>
      <w:r w:rsidR="004F5F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F7F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товой</w:t>
      </w:r>
      <w:r w:rsidR="004F5F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F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рапортом УУП </w:t>
      </w:r>
      <w:r w:rsidR="00E900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E90050">
        <w:rPr>
          <w:rFonts w:ascii="Times New Roman" w:hAnsi="Times New Roman" w:cs="Times New Roman"/>
          <w:sz w:val="28"/>
          <w:szCs w:val="28"/>
        </w:rPr>
        <w:t>лова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0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1AB" w:rsidP="00DB21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Кадырова М.Ш.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DB21AB" w:rsidP="00DB21A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DB21AB" w:rsidP="00DB21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М.Ш. мировой судья учитывает характер совершенного правонарушения, личность правонарушителя, его материальное и семейное положение. Кадыров М.Ш.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не может применяться административный арест, Кадыров М.Ш. не является. </w:t>
      </w:r>
    </w:p>
    <w:p w:rsidR="00DB21AB" w:rsidP="00DB21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DB21AB" w:rsidP="00DB21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1AB" w:rsidP="00DB21AB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DB21AB" w:rsidP="00DB21AB">
      <w:pPr>
        <w:spacing w:after="0" w:line="240" w:lineRule="auto"/>
        <w:rPr>
          <w:rFonts w:ascii="Times New Roman" w:hAnsi="Times New Roman" w:cs="Times New Roman"/>
        </w:rPr>
      </w:pPr>
    </w:p>
    <w:p w:rsidR="00DB21AB" w:rsidP="00DB21AB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Кадырова М</w:t>
      </w:r>
      <w:r w:rsidR="0065731A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65731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2 (двое) суток. </w:t>
      </w:r>
    </w:p>
    <w:p w:rsidR="00DB21AB" w:rsidP="00DB21AB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E90050">
        <w:rPr>
          <w:sz w:val="28"/>
          <w:szCs w:val="28"/>
        </w:rPr>
        <w:t>11</w:t>
      </w:r>
      <w:r w:rsidR="004F5F7F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0 минут 1</w:t>
      </w:r>
      <w:r w:rsidR="004F5F7F">
        <w:rPr>
          <w:sz w:val="28"/>
          <w:szCs w:val="28"/>
        </w:rPr>
        <w:t>4июн</w:t>
      </w:r>
      <w:r>
        <w:rPr>
          <w:sz w:val="28"/>
          <w:szCs w:val="28"/>
        </w:rPr>
        <w:t>я 2022 года, засчитав в срок административного ареста срок задержания с 1</w:t>
      </w:r>
      <w:r w:rsidR="004F5F7F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 w:rsidR="004F5F7F">
        <w:rPr>
          <w:sz w:val="28"/>
          <w:szCs w:val="28"/>
        </w:rPr>
        <w:t>0</w:t>
      </w:r>
      <w:r>
        <w:rPr>
          <w:sz w:val="28"/>
          <w:szCs w:val="28"/>
        </w:rPr>
        <w:t>0 минут 1</w:t>
      </w:r>
      <w:r w:rsidR="004F5F7F">
        <w:rPr>
          <w:sz w:val="28"/>
          <w:szCs w:val="28"/>
        </w:rPr>
        <w:t>1июн</w:t>
      </w:r>
      <w:r>
        <w:rPr>
          <w:sz w:val="28"/>
          <w:szCs w:val="28"/>
        </w:rPr>
        <w:t>я 2022 г. по 1</w:t>
      </w:r>
      <w:r w:rsidR="00E90050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</w:t>
      </w:r>
      <w:r w:rsidR="00E90050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1</w:t>
      </w:r>
      <w:r w:rsidR="00E90050">
        <w:rPr>
          <w:sz w:val="28"/>
          <w:szCs w:val="28"/>
        </w:rPr>
        <w:t>3июн</w:t>
      </w:r>
      <w:r>
        <w:rPr>
          <w:sz w:val="28"/>
          <w:szCs w:val="28"/>
        </w:rPr>
        <w:t>я 2022 г. Наказание считать отбытым.</w:t>
      </w:r>
    </w:p>
    <w:p w:rsidR="00DB21AB" w:rsidP="00DB21AB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DB21AB" w:rsidP="00DB21A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DB21AB" w:rsidP="00DB21AB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1A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F1AC9">
        <w:rPr>
          <w:rFonts w:ascii="Times New Roman" w:hAnsi="Times New Roman" w:cs="Times New Roman"/>
          <w:sz w:val="28"/>
          <w:szCs w:val="28"/>
        </w:rPr>
        <w:t>)</w:t>
      </w:r>
    </w:p>
    <w:p w:rsidR="00DB21AB" w:rsidP="00DB21AB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1AB" w:rsidP="00DB21AB"/>
    <w:p w:rsidR="008A3875"/>
    <w:sectPr w:rsidSect="00DB21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875"/>
    <w:rsid w:val="004F5F7F"/>
    <w:rsid w:val="00514BD4"/>
    <w:rsid w:val="0063342E"/>
    <w:rsid w:val="0065731A"/>
    <w:rsid w:val="008A3875"/>
    <w:rsid w:val="00CF1AC9"/>
    <w:rsid w:val="00DB21AB"/>
    <w:rsid w:val="00DC7985"/>
    <w:rsid w:val="00E900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AB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DB21A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DB21AB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DB21A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DB21A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B21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B21AB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DB21A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DB21A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F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AC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