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03107" w:rsidP="00C03107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sz w:val="24"/>
          <w:szCs w:val="24"/>
        </w:rPr>
        <w:t>УИД 16MS0171-01-2022-001244-72</w:t>
      </w:r>
    </w:p>
    <w:p w:rsidR="00C03107" w:rsidP="00C03107">
      <w:pPr>
        <w:pStyle w:val="Heading2"/>
        <w:ind w:left="6372" w:right="283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Дело 5-452/2022</w:t>
      </w:r>
    </w:p>
    <w:p w:rsidR="00C03107" w:rsidP="00C03107">
      <w:pPr>
        <w:spacing w:after="0" w:line="240" w:lineRule="auto"/>
      </w:pPr>
    </w:p>
    <w:p w:rsidR="00C03107" w:rsidP="00C03107">
      <w:pPr>
        <w:pStyle w:val="Heading2"/>
        <w:ind w:right="283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C03107" w:rsidP="00C03107">
      <w:pPr>
        <w:spacing w:after="0" w:line="240" w:lineRule="auto"/>
      </w:pPr>
    </w:p>
    <w:p w:rsidR="00C03107" w:rsidP="00C03107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3июня  2022 г.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</w:t>
      </w:r>
    </w:p>
    <w:p w:rsidR="00C03107" w:rsidP="00C03107">
      <w:pPr>
        <w:spacing w:after="0" w:line="240" w:lineRule="auto"/>
        <w:ind w:left="637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</w:t>
      </w:r>
    </w:p>
    <w:p w:rsidR="00C03107" w:rsidP="00C03107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3107" w:rsidP="00C03107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C03107" w:rsidP="00C03107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 статьёй 20.21 Кодекса Российской Федерации об административных правонарушениях (далее КоАП РФ), в отношении   Антонова Ю</w:t>
      </w:r>
      <w:r w:rsidR="00B757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757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B757B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; проживающего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514BD4" w:rsidR="00B757B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неработающего, привлекавшегося к административной ответственности по ст. 20.21 КоАП РФ (17 июня 2021 г., 2 июля 2021 г., 19 апреля  2022 г.), по ст. 20.6.1 КоАП РФ (18 июля 2021 г.), </w:t>
      </w:r>
    </w:p>
    <w:p w:rsidR="00C03107" w:rsidP="00C03107">
      <w:pPr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3107" w:rsidP="00C03107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C03107" w:rsidP="00C03107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3107" w:rsidP="00C0310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Антонов Ю.В. 11мая 2022 года в 11 часов 50 минут, возле дома №16 по ул. </w:t>
      </w:r>
      <w:r w:rsidRPr="00514BD4" w:rsidR="00B757BE">
        <w:rPr>
          <w:sz w:val="28"/>
          <w:szCs w:val="28"/>
        </w:rPr>
        <w:t>«обезличено</w:t>
      </w:r>
      <w:r w:rsidRPr="00514BD4" w:rsidR="00B757BE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ыбно-Слободского района РТ, находился в состоянии алкогольного опьянения, изо рта шел резкий запах алкоголя. Тем самым оскорбил человеческое достоинство и общественную нравственность. </w:t>
      </w:r>
    </w:p>
    <w:p w:rsidR="00C03107" w:rsidP="00C03107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>Антонов Ю.В. в судебном заседании вину признал, просил ограничиться минимальным наказанием в виде штрафа, пояснил, что может оплатить штраф.</w:t>
      </w:r>
    </w:p>
    <w:p w:rsidR="00C03107" w:rsidP="00C0310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совершения Антоновым Ю.В. административного правонарушения подтверждается протоколом об административном правонарушении №</w:t>
      </w:r>
      <w:r w:rsidRPr="00514BD4" w:rsidR="00B757B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11мая 2022 г.</w:t>
      </w:r>
      <w:r>
        <w:rPr>
          <w:rFonts w:ascii="Times New Roman" w:hAnsi="Times New Roman" w:cs="Times New Roman"/>
          <w:sz w:val="28"/>
          <w:szCs w:val="28"/>
        </w:rPr>
        <w:t>;с</w:t>
      </w:r>
      <w:r>
        <w:rPr>
          <w:rFonts w:ascii="Times New Roman" w:hAnsi="Times New Roman" w:cs="Times New Roman"/>
          <w:sz w:val="28"/>
          <w:szCs w:val="28"/>
        </w:rPr>
        <w:t xml:space="preserve">ообщением, зарегистрированным в КУСП № 809 от 11мая 2022 года, письменными объяснениями Антонова Ю.В.,  рапортом УУП Отдела МВД России по Рыбно-Слободскому </w:t>
      </w:r>
      <w:r>
        <w:rPr>
          <w:rFonts w:ascii="Times New Roman" w:hAnsi="Times New Roman" w:cs="Times New Roman"/>
          <w:sz w:val="28"/>
          <w:szCs w:val="28"/>
        </w:rPr>
        <w:t>МухаметзяноваФ.З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107" w:rsidP="00C0310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действия Антонова Ю.В.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C03107" w:rsidP="00C0310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назначении административного наказания Антонову Ю.В. мировой судья учитывает характер совершенного правонарушения, личность правонарушителя, его материальное и семейное положение.</w:t>
      </w:r>
    </w:p>
    <w:p w:rsidR="00C03107" w:rsidP="00C0310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29.9-20.11 КоАП РФ      </w:t>
      </w:r>
    </w:p>
    <w:p w:rsidR="00C03107" w:rsidP="00C0310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107" w:rsidP="00C03107">
      <w:pPr>
        <w:pStyle w:val="Heading3"/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C03107" w:rsidP="00C03107"/>
    <w:p w:rsidR="00C03107" w:rsidP="00C03107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Антонова Ю</w:t>
      </w:r>
      <w:r w:rsidR="00B757BE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B757BE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и назначить ему административное наказание в виде административного штрафа в размере 500 (пятьсот) рублей.</w:t>
      </w:r>
    </w:p>
    <w:p w:rsidR="00C03107" w:rsidP="00C03107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C03107" w:rsidP="00C03107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C03107" w:rsidP="00C03107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C03107" w:rsidP="00C03107">
      <w:pPr>
        <w:pStyle w:val="BodyText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73111601203010021140; ОКТМО 92 701000001, </w:t>
      </w:r>
    </w:p>
    <w:p w:rsidR="00C03107" w:rsidP="00C03107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C03107" w:rsidP="00C03107">
      <w:pPr>
        <w:pStyle w:val="BodyText2"/>
        <w:tabs>
          <w:tab w:val="left" w:pos="7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УИН </w:t>
      </w:r>
      <w:r w:rsidRPr="00514BD4" w:rsidR="00B757BE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C03107" w:rsidP="00C03107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03107" w:rsidP="00C03107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дней после вручения.</w:t>
      </w:r>
    </w:p>
    <w:p w:rsidR="00C03107" w:rsidP="00C0310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C03107" w:rsidP="00C0310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0023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C00233">
        <w:rPr>
          <w:rFonts w:ascii="Times New Roman" w:hAnsi="Times New Roman" w:cs="Times New Roman"/>
          <w:sz w:val="28"/>
          <w:szCs w:val="28"/>
        </w:rPr>
        <w:t>)</w:t>
      </w:r>
    </w:p>
    <w:p w:rsidR="00C03107" w:rsidP="00C03107">
      <w:pPr>
        <w:pStyle w:val="BodyTextIndent"/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107" w:rsidP="00C03107"/>
    <w:p w:rsidR="00C03107" w:rsidP="00C03107"/>
    <w:p w:rsidR="00F5547B"/>
    <w:sectPr w:rsidSect="00C0310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47B"/>
    <w:rsid w:val="00514BD4"/>
    <w:rsid w:val="006A5631"/>
    <w:rsid w:val="00B757BE"/>
    <w:rsid w:val="00C00233"/>
    <w:rsid w:val="00C03107"/>
    <w:rsid w:val="00F554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07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C03107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C03107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C0310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C0310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C03107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03107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unhideWhenUsed/>
    <w:rsid w:val="00C03107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C0310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C0310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03107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0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0023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