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5171FC" w:rsidP="005171FC">
      <w:pPr>
        <w:pStyle w:val="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Копия</w:t>
      </w:r>
      <w:r>
        <w:rPr>
          <w:rFonts w:ascii="Times New Roman" w:hAnsi="Times New Roman" w:cs="Times New Roman"/>
          <w:b w:val="0"/>
          <w:sz w:val="28"/>
          <w:szCs w:val="28"/>
        </w:rPr>
        <w:tab/>
      </w:r>
      <w:r>
        <w:rPr>
          <w:rFonts w:ascii="Times New Roman" w:hAnsi="Times New Roman" w:cs="Times New Roman"/>
        </w:rPr>
        <w:t>УИД 16MS0171-01-2022-001062-36</w:t>
      </w:r>
    </w:p>
    <w:p w:rsidR="005171FC" w:rsidP="005171FC">
      <w:pPr>
        <w:pStyle w:val="Title"/>
        <w:widowControl/>
        <w:ind w:left="7080"/>
        <w:jc w:val="both"/>
        <w:rPr>
          <w:rFonts w:ascii="Times New Roman" w:hAnsi="Times New Roman" w:cs="Times New Roman"/>
          <w:b w:val="0"/>
          <w:sz w:val="28"/>
          <w:szCs w:val="28"/>
          <w:u w:val="single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Дело № 5-399/2022</w:t>
      </w:r>
    </w:p>
    <w:p w:rsidR="005171FC" w:rsidP="005171F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 С Т А Н О В Л Е Н И Е</w:t>
      </w:r>
    </w:p>
    <w:p w:rsidR="005171FC" w:rsidP="005171FC">
      <w:pPr>
        <w:pStyle w:val="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5171FC" w:rsidP="005171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мая 2022 г.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РТ                                                                </w:t>
      </w:r>
    </w:p>
    <w:p w:rsidR="005171FC" w:rsidP="005171F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71FC" w:rsidP="005171FC">
      <w:pPr>
        <w:pStyle w:val="BodyText2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 М.Г., </w:t>
      </w:r>
    </w:p>
    <w:p w:rsidR="005171FC" w:rsidP="005171FC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статье 19.13 </w:t>
      </w:r>
      <w:r>
        <w:rPr>
          <w:rFonts w:ascii="Times New Roman" w:hAnsi="Times New Roman"/>
          <w:sz w:val="28"/>
          <w:szCs w:val="28"/>
        </w:rPr>
        <w:t xml:space="preserve">Кодекса Российской Федерации об административных правонарушениях (далее КоАП РФ) </w:t>
      </w:r>
      <w:r>
        <w:rPr>
          <w:rFonts w:ascii="Times New Roman" w:hAnsi="Times New Roman" w:cs="Times New Roman"/>
          <w:sz w:val="28"/>
          <w:szCs w:val="28"/>
        </w:rPr>
        <w:t xml:space="preserve">в отношении </w:t>
      </w:r>
      <w:r>
        <w:rPr>
          <w:rFonts w:ascii="Times New Roman" w:hAnsi="Times New Roman"/>
          <w:sz w:val="28"/>
          <w:szCs w:val="28"/>
        </w:rPr>
        <w:t>ЗиятдиноваР</w:t>
      </w:r>
      <w:r w:rsidR="00A87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A87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A87F8C">
        <w:rPr>
          <w:sz w:val="28"/>
          <w:szCs w:val="28"/>
        </w:rPr>
        <w:t>«обезличено</w:t>
      </w:r>
      <w:r w:rsidRPr="00514BD4" w:rsidR="00A87F8C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г</w:t>
      </w:r>
      <w:r>
        <w:rPr>
          <w:rFonts w:ascii="Times New Roman" w:hAnsi="Times New Roman"/>
          <w:sz w:val="28"/>
          <w:szCs w:val="28"/>
        </w:rPr>
        <w:t xml:space="preserve">ода в с. </w:t>
      </w:r>
      <w:r w:rsidRPr="00514BD4" w:rsidR="00A87F8C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района, Республики Татарстан; зарегистрированного по адресу: Республика Татарстан, Рыбно-Слободский район, </w:t>
      </w:r>
      <w:r w:rsidRPr="00514BD4" w:rsidR="00A87F8C">
        <w:rPr>
          <w:sz w:val="28"/>
          <w:szCs w:val="28"/>
        </w:rPr>
        <w:t>«обезличено</w:t>
      </w:r>
      <w:r w:rsidRPr="00514BD4" w:rsidR="00A87F8C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ыдан 4 сентября 2019 года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неработающего, не привлекавшегося к административной ответственности,</w:t>
      </w:r>
    </w:p>
    <w:p w:rsidR="005171FC" w:rsidP="005171FC">
      <w:pPr>
        <w:pStyle w:val="BodyText2"/>
        <w:widowControl/>
        <w:rPr>
          <w:rFonts w:ascii="Times New Roman" w:hAnsi="Times New Roman"/>
          <w:sz w:val="28"/>
          <w:szCs w:val="28"/>
        </w:rPr>
      </w:pPr>
    </w:p>
    <w:p w:rsidR="005171FC" w:rsidP="005171FC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171FC" w:rsidP="005171FC">
      <w:pPr>
        <w:pStyle w:val="BodyText"/>
        <w:spacing w:after="0"/>
        <w:jc w:val="center"/>
        <w:rPr>
          <w:sz w:val="28"/>
          <w:szCs w:val="28"/>
        </w:rPr>
      </w:pPr>
    </w:p>
    <w:p w:rsidR="005171FC" w:rsidP="005171F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Зиятдинов</w:t>
      </w:r>
      <w:r>
        <w:rPr>
          <w:rFonts w:ascii="Times New Roman" w:hAnsi="Times New Roman"/>
          <w:sz w:val="28"/>
          <w:szCs w:val="28"/>
        </w:rPr>
        <w:t xml:space="preserve"> Р.Х.</w:t>
      </w:r>
      <w:r>
        <w:rPr>
          <w:rFonts w:ascii="Times New Roman" w:hAnsi="Times New Roman" w:cs="Times New Roman"/>
          <w:sz w:val="28"/>
          <w:szCs w:val="28"/>
        </w:rPr>
        <w:t xml:space="preserve"> 10 мая 2022 года в 22 часа 18 минут, находясь по адресу: </w:t>
      </w:r>
      <w:r>
        <w:rPr>
          <w:rFonts w:ascii="Times New Roman" w:hAnsi="Times New Roman"/>
          <w:sz w:val="28"/>
          <w:szCs w:val="28"/>
        </w:rPr>
        <w:t>Республика Татарстан, Рыбно–</w:t>
      </w:r>
      <w:r>
        <w:rPr>
          <w:rFonts w:ascii="Times New Roman" w:hAnsi="Times New Roman"/>
          <w:sz w:val="28"/>
          <w:szCs w:val="28"/>
        </w:rPr>
        <w:t>Слободский</w:t>
      </w:r>
      <w:r>
        <w:rPr>
          <w:rFonts w:ascii="Times New Roman" w:hAnsi="Times New Roman"/>
          <w:sz w:val="28"/>
          <w:szCs w:val="28"/>
        </w:rPr>
        <w:t xml:space="preserve"> район,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514BD4" w:rsidR="00A87F8C">
        <w:rPr>
          <w:sz w:val="28"/>
          <w:szCs w:val="28"/>
        </w:rPr>
        <w:t>«обезличено»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заведомо ложно </w:t>
      </w:r>
      <w:r>
        <w:rPr>
          <w:rFonts w:ascii="Times New Roman" w:hAnsi="Times New Roman" w:cs="Times New Roman"/>
          <w:sz w:val="28"/>
          <w:szCs w:val="28"/>
        </w:rPr>
        <w:t xml:space="preserve">вызвал сотрудников полиции.               </w:t>
      </w:r>
    </w:p>
    <w:p w:rsidR="005171FC" w:rsidP="00A87F8C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Зиятдинов</w:t>
      </w:r>
      <w:r>
        <w:rPr>
          <w:rFonts w:ascii="Times New Roman" w:hAnsi="Times New Roman"/>
          <w:sz w:val="28"/>
          <w:szCs w:val="28"/>
        </w:rPr>
        <w:t xml:space="preserve"> Р.Х.</w:t>
      </w:r>
      <w:r>
        <w:rPr>
          <w:rFonts w:ascii="Times New Roman" w:hAnsi="Times New Roman" w:cs="Times New Roman"/>
          <w:sz w:val="28"/>
          <w:szCs w:val="28"/>
        </w:rPr>
        <w:t xml:space="preserve">, будучи извещенным надлежащим образом, в суд не явился, ходатайств не заявлял, определено рассмотреть дело в его отсутствии. </w:t>
      </w:r>
    </w:p>
    <w:p w:rsidR="005171FC" w:rsidP="00A87F8C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hAnsi="Times New Roman"/>
          <w:sz w:val="28"/>
          <w:szCs w:val="28"/>
        </w:rPr>
        <w:t>Зиятдинова</w:t>
      </w:r>
      <w:r>
        <w:rPr>
          <w:rFonts w:ascii="Times New Roman" w:hAnsi="Times New Roman"/>
          <w:sz w:val="28"/>
          <w:szCs w:val="28"/>
        </w:rPr>
        <w:t xml:space="preserve"> Р.Х.</w:t>
      </w:r>
      <w:r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 подтверждается протоколом об административном правонарушении №</w:t>
      </w:r>
      <w:r w:rsidRPr="00514BD4" w:rsidR="00A87F8C">
        <w:rPr>
          <w:sz w:val="28"/>
          <w:szCs w:val="28"/>
        </w:rPr>
        <w:t>«обезличено</w:t>
      </w:r>
      <w:r w:rsidRPr="00514BD4" w:rsidR="00A87F8C">
        <w:rPr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т 10 мая 2022 года; сообщением, зарегистрированным в КУСП № 806 от 10 мая 2022 года, письменным объяснением </w:t>
      </w:r>
      <w:r>
        <w:rPr>
          <w:rFonts w:ascii="Times New Roman" w:hAnsi="Times New Roman"/>
          <w:sz w:val="28"/>
          <w:szCs w:val="28"/>
        </w:rPr>
        <w:t>Зиятдинова</w:t>
      </w:r>
      <w:r>
        <w:rPr>
          <w:rFonts w:ascii="Times New Roman" w:hAnsi="Times New Roman"/>
          <w:sz w:val="28"/>
          <w:szCs w:val="28"/>
        </w:rPr>
        <w:t xml:space="preserve"> Р.Х.</w:t>
      </w:r>
      <w:r>
        <w:rPr>
          <w:rFonts w:ascii="Times New Roman" w:hAnsi="Times New Roman" w:cs="Times New Roman"/>
          <w:sz w:val="28"/>
          <w:szCs w:val="28"/>
        </w:rPr>
        <w:t xml:space="preserve">, рапортом </w:t>
      </w:r>
      <w:r>
        <w:rPr>
          <w:rFonts w:ascii="Times New Roman" w:hAnsi="Times New Roman"/>
          <w:sz w:val="28"/>
          <w:szCs w:val="28"/>
        </w:rPr>
        <w:t xml:space="preserve">УУП Мухаметзянова Ф.З. </w:t>
      </w:r>
    </w:p>
    <w:p w:rsidR="005171FC" w:rsidP="005171FC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Исследовав материалы дела об административном правонарушении суд, считает установленным, что в действиях </w:t>
      </w:r>
      <w:r>
        <w:rPr>
          <w:sz w:val="28"/>
          <w:szCs w:val="28"/>
        </w:rPr>
        <w:t>Зиятдинова</w:t>
      </w:r>
      <w:r>
        <w:rPr>
          <w:sz w:val="28"/>
          <w:szCs w:val="28"/>
        </w:rPr>
        <w:t xml:space="preserve"> Р.Х. имеется состав административного правонарушения, предусмотренного статьёй 19.13 Кодекса Российской Федерации об административных правонарушениях — заведомо ложный вызов полиции.</w:t>
      </w:r>
    </w:p>
    <w:p w:rsidR="005171FC" w:rsidP="005171F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Смягчающие и отягчающие вину обстоятельства судом  не установлены.</w:t>
      </w:r>
    </w:p>
    <w:p w:rsidR="005171FC" w:rsidP="005171FC">
      <w:pPr>
        <w:pStyle w:val="BodyText2"/>
        <w:widowControl/>
        <w:tabs>
          <w:tab w:val="left" w:pos="720"/>
        </w:tabs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 назначении административного наказания </w:t>
      </w:r>
      <w:r>
        <w:rPr>
          <w:rFonts w:ascii="Times New Roman" w:hAnsi="Times New Roman"/>
          <w:sz w:val="28"/>
          <w:szCs w:val="28"/>
        </w:rPr>
        <w:t>Зиятдинову</w:t>
      </w:r>
      <w:r>
        <w:rPr>
          <w:rFonts w:ascii="Times New Roman" w:hAnsi="Times New Roman"/>
          <w:sz w:val="28"/>
          <w:szCs w:val="28"/>
        </w:rPr>
        <w:t xml:space="preserve"> Р.Х.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 учитывает характер совершенного правонарушения, личность правонарушителя.</w:t>
      </w:r>
    </w:p>
    <w:p w:rsidR="005171FC" w:rsidP="005171FC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>изложенного</w:t>
      </w:r>
      <w:r>
        <w:rPr>
          <w:rFonts w:ascii="Times New Roman" w:hAnsi="Times New Roman" w:cs="Times New Roman"/>
          <w:sz w:val="28"/>
          <w:szCs w:val="28"/>
        </w:rPr>
        <w:t xml:space="preserve"> и руководствуясь статьями 4.2, 4.3, 29.9, 29.10, 29.11 КоАП РФ, </w:t>
      </w:r>
    </w:p>
    <w:p w:rsidR="005171FC" w:rsidP="005171F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5171FC" w:rsidP="005171FC">
      <w:pPr>
        <w:pStyle w:val="BodyText2"/>
        <w:widowControl/>
        <w:tabs>
          <w:tab w:val="left" w:pos="720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171FC" w:rsidP="005171F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ЗиятдиноваР</w:t>
      </w:r>
      <w:r w:rsidR="00A87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Х</w:t>
      </w:r>
      <w:r w:rsidR="00A87F8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статьёй 19.13 КоАП РФ, и назначить ему административное наказание в виде административного штрафа в размере 1000 (одна тысяча) рублей.</w:t>
      </w:r>
    </w:p>
    <w:p w:rsidR="005171FC" w:rsidP="005171F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5171FC" w:rsidP="005171F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  к/с 40102810445370000079, </w:t>
      </w:r>
    </w:p>
    <w:p w:rsidR="005171FC" w:rsidP="005171FC">
      <w:pPr>
        <w:pStyle w:val="BodyText"/>
        <w:spacing w:after="0"/>
        <w:ind w:firstLine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Республика Татарстан  Банка России / УФК по РТ г. Казань, </w:t>
      </w:r>
    </w:p>
    <w:p w:rsidR="005171FC" w:rsidP="005171F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КБК 73111601193010013140; ОКТМО 92 701000001, </w:t>
      </w:r>
    </w:p>
    <w:p w:rsidR="005171FC" w:rsidP="005171F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>КПП 165501001; ИНН 1654003139; БИК 019205400,</w:t>
      </w:r>
    </w:p>
    <w:p w:rsidR="005171FC" w:rsidP="005171FC">
      <w:pPr>
        <w:pStyle w:val="BodyText"/>
        <w:spacing w:after="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УИН </w:t>
      </w:r>
      <w:r w:rsidRPr="00514BD4" w:rsidR="00A87F8C">
        <w:rPr>
          <w:sz w:val="28"/>
          <w:szCs w:val="28"/>
        </w:rPr>
        <w:t>«обезличено»</w:t>
      </w:r>
    </w:p>
    <w:p w:rsidR="005171FC" w:rsidP="005171FC">
      <w:pPr>
        <w:pStyle w:val="BodyText"/>
        <w:spacing w:after="0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5171FC" w:rsidP="005171FC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5171FC" w:rsidP="005171FC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5171FC" w:rsidP="005171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</w:t>
      </w:r>
      <w:r w:rsidR="006E719F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 w:rsidR="006E719F">
        <w:rPr>
          <w:rFonts w:ascii="Times New Roman" w:hAnsi="Times New Roman" w:cs="Times New Roman"/>
          <w:sz w:val="28"/>
          <w:szCs w:val="28"/>
        </w:rPr>
        <w:t>)</w:t>
      </w:r>
    </w:p>
    <w:p w:rsidR="005171FC" w:rsidP="005171FC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5171FC" w:rsidP="005171FC"/>
    <w:p w:rsidR="005171FC" w:rsidP="005171FC"/>
    <w:p w:rsidR="005171FC" w:rsidP="005171FC"/>
    <w:p w:rsidR="003401F9"/>
    <w:sectPr w:rsidSect="00DC77DA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77DA"/>
    <w:rsid w:val="003401F9"/>
    <w:rsid w:val="00514BD4"/>
    <w:rsid w:val="005171FC"/>
    <w:rsid w:val="006E719F"/>
    <w:rsid w:val="00923FC7"/>
    <w:rsid w:val="00A87F8C"/>
    <w:rsid w:val="00DC77D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F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1"/>
    <w:qFormat/>
    <w:rsid w:val="005171FC"/>
    <w:pPr>
      <w:widowControl w:val="0"/>
      <w:spacing w:after="0" w:line="240" w:lineRule="auto"/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uiPriority w:val="10"/>
    <w:rsid w:val="005171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odyText">
    <w:name w:val="Body Text"/>
    <w:basedOn w:val="Normal"/>
    <w:link w:val="a0"/>
    <w:semiHidden/>
    <w:unhideWhenUsed/>
    <w:rsid w:val="005171FC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171FC"/>
    <w:rPr>
      <w:rFonts w:ascii="Times New Roman" w:eastAsia="Times New Roman" w:hAnsi="Times New Roman" w:cs="Times New Roman"/>
      <w:sz w:val="24"/>
      <w:szCs w:val="20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5171FC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5171FC"/>
  </w:style>
  <w:style w:type="paragraph" w:styleId="BodyText2">
    <w:name w:val="Body Text 2"/>
    <w:basedOn w:val="Normal"/>
    <w:link w:val="21"/>
    <w:semiHidden/>
    <w:unhideWhenUsed/>
    <w:rsid w:val="005171FC"/>
    <w:pPr>
      <w:widowControl w:val="0"/>
      <w:spacing w:after="0" w:line="240" w:lineRule="auto"/>
      <w:ind w:firstLine="851"/>
      <w:jc w:val="both"/>
    </w:pPr>
    <w:rPr>
      <w:sz w:val="24"/>
    </w:rPr>
  </w:style>
  <w:style w:type="character" w:customStyle="1" w:styleId="2">
    <w:name w:val="Основной текст 2 Знак"/>
    <w:basedOn w:val="DefaultParagraphFont"/>
    <w:uiPriority w:val="99"/>
    <w:semiHidden/>
    <w:rsid w:val="005171FC"/>
  </w:style>
  <w:style w:type="character" w:customStyle="1" w:styleId="1">
    <w:name w:val="Название Знак1"/>
    <w:basedOn w:val="DefaultParagraphFont"/>
    <w:link w:val="Title"/>
    <w:locked/>
    <w:rsid w:val="005171FC"/>
    <w:rPr>
      <w:b/>
      <w:sz w:val="24"/>
    </w:rPr>
  </w:style>
  <w:style w:type="character" w:customStyle="1" w:styleId="21">
    <w:name w:val="Основной текст 2 Знак1"/>
    <w:basedOn w:val="DefaultParagraphFont"/>
    <w:link w:val="BodyText2"/>
    <w:semiHidden/>
    <w:locked/>
    <w:rsid w:val="005171FC"/>
    <w:rPr>
      <w:sz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6E71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71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