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0494" w:rsidP="00430494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Дело 5-384/2022</w:t>
      </w:r>
    </w:p>
    <w:p w:rsidR="00430494" w:rsidP="00430494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30494" w:rsidP="00430494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430494" w:rsidP="00430494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апреля  2022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430494" w:rsidP="00430494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430494" w:rsidP="00430494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0494" w:rsidP="0043049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30494" w:rsidP="0043049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90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90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390BC8">
        <w:rPr>
          <w:sz w:val="28"/>
          <w:szCs w:val="28"/>
        </w:rPr>
        <w:t>«обезличено</w:t>
      </w:r>
      <w:r w:rsidRPr="00514BD4" w:rsidR="00390BC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района; зарегистрированной и проживающей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390BC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работающей, привлекавшейся к административной ответственности по ст. 20.21 КоАП РФ (4 раза), по ст. 19.13 КоАП РФ (6 раз), </w:t>
      </w:r>
    </w:p>
    <w:p w:rsidR="00430494" w:rsidP="0043049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0494" w:rsidP="0043049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30494" w:rsidP="0043049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0494" w:rsidP="004304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2022 года в 14 часов 30 минут, </w:t>
      </w:r>
      <w:r>
        <w:rPr>
          <w:rFonts w:ascii="Times New Roman" w:hAnsi="Times New Roman" w:cs="Times New Roman"/>
          <w:sz w:val="28"/>
          <w:szCs w:val="28"/>
        </w:rPr>
        <w:t>Ахметшина</w:t>
      </w:r>
      <w:r>
        <w:rPr>
          <w:rFonts w:ascii="Times New Roman" w:hAnsi="Times New Roman" w:cs="Times New Roman"/>
          <w:sz w:val="28"/>
          <w:szCs w:val="28"/>
        </w:rPr>
        <w:t xml:space="preserve"> Н.Н. возле дома № 1А по улице </w:t>
      </w:r>
      <w:r>
        <w:rPr>
          <w:rFonts w:ascii="Times New Roman" w:hAnsi="Times New Roman" w:cs="Times New Roman"/>
          <w:sz w:val="28"/>
          <w:szCs w:val="28"/>
        </w:rPr>
        <w:t>Октябрьскаяпгт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Рыбно-Слободского района РТ, находилась в состоянии алкогольного опьянения, имела шаткую походку, изо рта исходил резкий запах алкоголя. Тем самым оскорбила человеческое достоинство и общественную нравственность. </w:t>
      </w:r>
    </w:p>
    <w:p w:rsidR="00430494" w:rsidP="00430494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Н.Н. в судебном заседании вину признала. </w:t>
      </w:r>
    </w:p>
    <w:p w:rsidR="00430494" w:rsidP="004304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 административного правонарушения подтверждается протоколом об административном правонарушении №</w:t>
      </w:r>
      <w:r w:rsidRPr="00514BD4" w:rsidR="00390BC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24 апреля 2022 г.;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Ахметшина</w:t>
      </w:r>
      <w:r>
        <w:rPr>
          <w:rFonts w:ascii="Times New Roman" w:hAnsi="Times New Roman" w:cs="Times New Roman"/>
          <w:sz w:val="28"/>
          <w:szCs w:val="28"/>
        </w:rPr>
        <w:t xml:space="preserve"> Н.Н. и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Н.Н., рапортом УУП Халилова И.Р.</w:t>
      </w:r>
    </w:p>
    <w:p w:rsidR="00430494" w:rsidP="004304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430494" w:rsidP="00430494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430494" w:rsidP="004304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430494" w:rsidP="00430494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Н.Н. мировой судья учитывает характер совершенного правонарушения, личность правонарушителя. </w:t>
      </w: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Н.Н. не работает, какого-либо дохода не имеет, неоднократно привлекалась к ответственности, назначение наказание в виде штрафа не будет способствовать цели назначенного наказания, поэтому мировой судья назначает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Н.Н. наказание в виде административного ареста, предусмотренного санкцией ст. 20.21 КоАП РФ. Лицом, в отношении которого в </w:t>
      </w:r>
      <w:r>
        <w:rPr>
          <w:sz w:val="28"/>
          <w:szCs w:val="28"/>
        </w:rPr>
        <w:t xml:space="preserve">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Н.Н. не является.</w:t>
      </w:r>
    </w:p>
    <w:p w:rsidR="00430494" w:rsidP="004304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</w:t>
      </w:r>
    </w:p>
    <w:p w:rsidR="00430494" w:rsidP="00430494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0494" w:rsidP="00430494">
      <w:pPr>
        <w:pStyle w:val="Heading3"/>
        <w:ind w:right="-2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30494" w:rsidP="00430494">
      <w:pPr>
        <w:pStyle w:val="BodyText2"/>
        <w:ind w:right="-2"/>
        <w:rPr>
          <w:sz w:val="28"/>
          <w:szCs w:val="28"/>
        </w:rPr>
      </w:pPr>
    </w:p>
    <w:p w:rsidR="00430494" w:rsidP="00430494">
      <w:pPr>
        <w:pStyle w:val="BodyText2"/>
        <w:ind w:right="-2"/>
        <w:rPr>
          <w:sz w:val="28"/>
          <w:szCs w:val="28"/>
        </w:rPr>
      </w:pPr>
      <w:r>
        <w:rPr>
          <w:sz w:val="28"/>
          <w:szCs w:val="28"/>
        </w:rPr>
        <w:t>Ахметшину</w:t>
      </w:r>
      <w:r>
        <w:rPr>
          <w:sz w:val="28"/>
          <w:szCs w:val="28"/>
        </w:rPr>
        <w:t xml:space="preserve"> Н</w:t>
      </w:r>
      <w:r w:rsidR="00390BC8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390BC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статьёй 20.21 КоАП РФ, подвергнуть административному наказанию в виде административного ареста сроком на 5 (пять) суток. </w:t>
      </w:r>
    </w:p>
    <w:p w:rsidR="00430494" w:rsidP="00430494">
      <w:pPr>
        <w:pStyle w:val="BodyText2"/>
        <w:tabs>
          <w:tab w:val="left" w:pos="720"/>
        </w:tabs>
      </w:pPr>
      <w:r>
        <w:rPr>
          <w:sz w:val="28"/>
          <w:szCs w:val="28"/>
        </w:rPr>
        <w:t>Срок административного ареста исчислять с 1</w:t>
      </w:r>
      <w:r w:rsidR="00A00E28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1</w:t>
      </w:r>
      <w:r w:rsidR="00A00E28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 2</w:t>
      </w:r>
      <w:r w:rsidR="00A00E28">
        <w:rPr>
          <w:sz w:val="28"/>
          <w:szCs w:val="28"/>
        </w:rPr>
        <w:t>4</w:t>
      </w:r>
      <w:r>
        <w:rPr>
          <w:sz w:val="28"/>
          <w:szCs w:val="28"/>
        </w:rPr>
        <w:t xml:space="preserve"> а</w:t>
      </w:r>
      <w:r w:rsidR="00A00E28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A00E28">
        <w:rPr>
          <w:sz w:val="28"/>
          <w:szCs w:val="28"/>
        </w:rPr>
        <w:t>еля</w:t>
      </w:r>
      <w:r>
        <w:rPr>
          <w:sz w:val="28"/>
          <w:szCs w:val="28"/>
        </w:rPr>
        <w:t xml:space="preserve"> 2022 года.</w:t>
      </w:r>
    </w:p>
    <w:p w:rsidR="00430494" w:rsidP="00430494">
      <w:pPr>
        <w:pStyle w:val="BodyText2"/>
        <w:tabs>
          <w:tab w:val="left" w:pos="720"/>
        </w:tabs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430494" w:rsidP="00430494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430494" w:rsidP="0043049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430494" w:rsidP="0043049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0E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A00E28">
        <w:rPr>
          <w:rFonts w:ascii="Times New Roman" w:hAnsi="Times New Roman" w:cs="Times New Roman"/>
          <w:sz w:val="28"/>
          <w:szCs w:val="28"/>
        </w:rPr>
        <w:t>)</w:t>
      </w:r>
    </w:p>
    <w:p w:rsidR="00430494" w:rsidP="00430494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494" w:rsidP="00430494"/>
    <w:p w:rsidR="00430494" w:rsidP="00430494"/>
    <w:p w:rsidR="00D41BB9"/>
    <w:sectPr w:rsidSect="0043049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B9"/>
    <w:rsid w:val="00390BC8"/>
    <w:rsid w:val="00430494"/>
    <w:rsid w:val="00514BD4"/>
    <w:rsid w:val="00A00E28"/>
    <w:rsid w:val="00CC0840"/>
    <w:rsid w:val="00D41B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94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430494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43049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43049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43049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3049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30494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430494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43049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