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917" w:rsidP="00B4091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16MS0171-01-2022-000885-82</w:t>
      </w:r>
    </w:p>
    <w:p w:rsidR="00B40917" w:rsidP="00B4091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5-361/2022</w:t>
      </w:r>
    </w:p>
    <w:p w:rsidR="00B40917" w:rsidP="00B4091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0917" w:rsidP="00B409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40917" w:rsidP="00B4091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40917" w:rsidP="00B40917">
      <w:pPr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 2022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B40917" w:rsidP="00B409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17" w:rsidP="00B4091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40917" w:rsidP="00B4091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7.17 КоАП РФ, в отношении </w:t>
      </w:r>
      <w:r>
        <w:rPr>
          <w:rFonts w:ascii="Times New Roman" w:hAnsi="Times New Roman" w:cs="Times New Roman"/>
          <w:sz w:val="28"/>
          <w:szCs w:val="28"/>
        </w:rPr>
        <w:t>ГимаевойЛ</w:t>
      </w:r>
      <w:r w:rsidR="00934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34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934C2D">
        <w:rPr>
          <w:sz w:val="28"/>
          <w:szCs w:val="28"/>
        </w:rPr>
        <w:t>«обезличено</w:t>
      </w:r>
      <w:r w:rsidRPr="00514BD4" w:rsidR="00934C2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вс. 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АССР, проживающей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934C2D">
        <w:rPr>
          <w:sz w:val="28"/>
          <w:szCs w:val="28"/>
        </w:rPr>
        <w:t>«обезличено</w:t>
      </w:r>
      <w:r w:rsidRPr="00514BD4" w:rsidR="00934C2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14 января 2009, работающей в магазине «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», не привлекавшейся к административной ответственности,</w:t>
      </w:r>
    </w:p>
    <w:p w:rsidR="00B40917" w:rsidP="00B40917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0917" w:rsidP="00B4091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0917" w:rsidP="00B40917">
      <w:pPr>
        <w:pStyle w:val="BodyText"/>
        <w:spacing w:after="0"/>
        <w:jc w:val="center"/>
        <w:rPr>
          <w:sz w:val="28"/>
          <w:szCs w:val="28"/>
        </w:rPr>
      </w:pPr>
    </w:p>
    <w:p w:rsidR="00B40917" w:rsidP="00B4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Гимаева</w:t>
      </w:r>
      <w:r>
        <w:rPr>
          <w:rFonts w:ascii="Times New Roman" w:hAnsi="Times New Roman" w:cs="Times New Roman"/>
          <w:sz w:val="28"/>
          <w:szCs w:val="28"/>
        </w:rPr>
        <w:t xml:space="preserve"> Л.Р. 15 апреля 2022 года в 20 часов30 минут, находясь возле дома № 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Рыбно-Слободского района РТ, умышленно разбилазеркало заднего вида автомашины </w:t>
      </w:r>
      <w:r w:rsidRPr="00514BD4" w:rsidR="00934C2D">
        <w:rPr>
          <w:sz w:val="28"/>
          <w:szCs w:val="28"/>
        </w:rPr>
        <w:t>«обезличено</w:t>
      </w:r>
      <w:r w:rsidRPr="00514BD4" w:rsidR="00934C2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 Тем самым совершила повреждение чужого имущества, причинив </w:t>
      </w:r>
      <w:r>
        <w:rPr>
          <w:rFonts w:ascii="Times New Roman" w:hAnsi="Times New Roman" w:cs="Times New Roman"/>
          <w:sz w:val="28"/>
          <w:szCs w:val="28"/>
        </w:rPr>
        <w:t>Ярововой</w:t>
      </w:r>
      <w:r>
        <w:rPr>
          <w:rFonts w:ascii="Times New Roman" w:hAnsi="Times New Roman" w:cs="Times New Roman"/>
          <w:sz w:val="28"/>
          <w:szCs w:val="28"/>
        </w:rPr>
        <w:t xml:space="preserve"> Г.Х. ущерб на сумму 500 рублей. Ущерб возмещен.  </w:t>
      </w:r>
    </w:p>
    <w:p w:rsidR="00B40917" w:rsidRPr="00B727BD" w:rsidP="00B4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Гимаева</w:t>
      </w:r>
      <w:r>
        <w:rPr>
          <w:rFonts w:ascii="Times New Roman" w:hAnsi="Times New Roman" w:cs="Times New Roman"/>
          <w:sz w:val="28"/>
          <w:szCs w:val="28"/>
        </w:rPr>
        <w:t xml:space="preserve"> Л.Р. </w:t>
      </w:r>
      <w:r w:rsidRPr="00B727BD">
        <w:rPr>
          <w:rFonts w:ascii="Times New Roman" w:hAnsi="Times New Roman" w:cs="Times New Roman"/>
          <w:sz w:val="28"/>
          <w:szCs w:val="28"/>
        </w:rPr>
        <w:t>в судебном заседании вину признала</w:t>
      </w:r>
      <w:r w:rsidRPr="00B72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917" w:rsidP="00B40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7BD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B727BD">
        <w:rPr>
          <w:rFonts w:ascii="Times New Roman" w:hAnsi="Times New Roman" w:cs="Times New Roman"/>
          <w:sz w:val="28"/>
          <w:szCs w:val="28"/>
        </w:rPr>
        <w:t>Яровова</w:t>
      </w:r>
      <w:r w:rsidRPr="00B727BD">
        <w:rPr>
          <w:rFonts w:ascii="Times New Roman" w:hAnsi="Times New Roman" w:cs="Times New Roman"/>
          <w:sz w:val="28"/>
          <w:szCs w:val="28"/>
        </w:rPr>
        <w:t xml:space="preserve"> Г.Х. заявила ходатайство о рассмотрении</w:t>
      </w:r>
      <w:r>
        <w:rPr>
          <w:rFonts w:ascii="Times New Roman" w:hAnsi="Times New Roman" w:cs="Times New Roman"/>
          <w:sz w:val="28"/>
          <w:szCs w:val="28"/>
        </w:rPr>
        <w:t>дела в еёотсутствии.</w:t>
      </w:r>
    </w:p>
    <w:p w:rsidR="00B40917" w:rsidP="00B4091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в совершении административного правонарушения подтверждается протоколом об административном правонарушении №</w:t>
      </w:r>
      <w:r w:rsidRPr="00514BD4" w:rsidR="00934C2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апреля 2022 года, заявлением </w:t>
      </w:r>
      <w:r>
        <w:rPr>
          <w:rFonts w:ascii="Times New Roman" w:hAnsi="Times New Roman" w:cs="Times New Roman"/>
          <w:sz w:val="28"/>
          <w:szCs w:val="28"/>
        </w:rPr>
        <w:t>Ярововой</w:t>
      </w:r>
      <w:r>
        <w:rPr>
          <w:rFonts w:ascii="Times New Roman" w:hAnsi="Times New Roman" w:cs="Times New Roman"/>
          <w:sz w:val="28"/>
          <w:szCs w:val="28"/>
        </w:rPr>
        <w:t xml:space="preserve"> Г.Х.,  товарным чеком от 16 апреля 2022 г. о стоимости зеркала, протоколом осмотра места происшествия от 15 апреля 2022 г. и фотоматериалом к протоколу, сообщением, зарегистрированным в КУСП № 641 от 15 апреля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Ярововой</w:t>
      </w:r>
      <w:r>
        <w:rPr>
          <w:rFonts w:ascii="Times New Roman" w:hAnsi="Times New Roman" w:cs="Times New Roman"/>
          <w:sz w:val="28"/>
          <w:szCs w:val="28"/>
        </w:rPr>
        <w:t xml:space="preserve"> Г.Х., рапортом УУП Халилова И.Р.  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 имеется состав административного правонарушения, предусмотренного статьёй 7.17 Кодекса Российской Федерации об административных правонарушениях - умышленное повреждение чужого имущества, если эти действия не повлекли причинение значительного ущерба.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 смягчающих и отягчающих  административную ответственность,  суд не усматривает.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Гимаевой</w:t>
      </w:r>
      <w:r>
        <w:rPr>
          <w:rFonts w:ascii="Times New Roman" w:hAnsi="Times New Roman" w:cs="Times New Roman"/>
          <w:sz w:val="28"/>
          <w:szCs w:val="28"/>
        </w:rPr>
        <w:t xml:space="preserve"> Л.Р.  мировой судья учитывает характер совершенного правонарушения, личность правонарушителя, её материальное и семейное положение. 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40917" w:rsidP="00B4091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ГимаевуЛ</w:t>
      </w:r>
      <w:r w:rsidR="00934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34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7.17 КоАП РФ, и назначить административное наказание в виде административного штрафа в размере 300 (триста) рублей.</w:t>
      </w:r>
    </w:p>
    <w:p w:rsidR="00B40917" w:rsidP="00B409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40917" w:rsidP="00B409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40917" w:rsidP="00B4091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40917" w:rsidP="00B409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73111601073010017140; ОКТМО 92 701000001, </w:t>
      </w:r>
    </w:p>
    <w:p w:rsidR="00B40917" w:rsidP="00B4091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40917" w:rsidP="00B4091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934C2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40917" w:rsidP="00B40917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0917" w:rsidP="00B4091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40917" w:rsidP="00B4091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0917" w:rsidP="00B4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40917" w:rsidP="00B4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917" w:rsidP="00B40917"/>
    <w:p w:rsidR="00AC62EF"/>
    <w:sectPr w:rsidSect="00B409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EF"/>
    <w:rsid w:val="00514BD4"/>
    <w:rsid w:val="00934C2D"/>
    <w:rsid w:val="00AC62EF"/>
    <w:rsid w:val="00B40917"/>
    <w:rsid w:val="00B727BD"/>
    <w:rsid w:val="00ED3A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1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4091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40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4091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40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4091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4091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4091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4091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4091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40917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