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3140" w:rsidP="00463140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16MS0171-01-2022-000876-12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</w:p>
    <w:p w:rsidR="00463140" w:rsidP="00463140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5-356/2022</w:t>
      </w:r>
    </w:p>
    <w:p w:rsidR="00463140" w:rsidP="0046314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63140" w:rsidP="0046314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463140" w:rsidP="0046314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63140" w:rsidP="0046314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апреля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463140" w:rsidP="0046314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140" w:rsidP="00463140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463140" w:rsidP="00463140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Яхина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C707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707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C707C8">
        <w:rPr>
          <w:sz w:val="28"/>
          <w:szCs w:val="28"/>
        </w:rPr>
        <w:t>«обезличено</w:t>
      </w:r>
      <w:r w:rsidRPr="00514BD4" w:rsidR="00C707C8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с. </w:t>
      </w:r>
      <w:r w:rsidRPr="00514BD4" w:rsidR="00C707C8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Рыбно-Слободского района, Республики Татарстан, зарегистрированного по адресу: Республика Татарстан, Рыбно-Слободский район, </w:t>
      </w:r>
      <w:r>
        <w:rPr>
          <w:rFonts w:ascii="Times New Roman" w:hAnsi="Times New Roman"/>
          <w:sz w:val="28"/>
          <w:szCs w:val="28"/>
        </w:rPr>
        <w:t>с</w:t>
      </w:r>
      <w:r w:rsidRPr="00514BD4" w:rsidR="00C707C8">
        <w:rPr>
          <w:sz w:val="28"/>
          <w:szCs w:val="28"/>
        </w:rPr>
        <w:t>«</w:t>
      </w:r>
      <w:r w:rsidRPr="00514BD4" w:rsidR="00C707C8">
        <w:rPr>
          <w:sz w:val="28"/>
          <w:szCs w:val="28"/>
        </w:rPr>
        <w:t>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проживающего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514BD4" w:rsidR="00C707C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Pr="00514BD4" w:rsidR="00C707C8">
        <w:rPr>
          <w:sz w:val="28"/>
          <w:szCs w:val="28"/>
        </w:rPr>
        <w:t>«обезличено</w:t>
      </w:r>
      <w:r w:rsidRPr="00514BD4" w:rsidR="00C707C8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ыдан 9 июня 2020 года, работающего в </w:t>
      </w:r>
      <w:r w:rsidRPr="00514BD4" w:rsidR="00C707C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статье 12.9 части 2 КоАП РФ (18 ноября 2021 г.), </w:t>
      </w:r>
    </w:p>
    <w:p w:rsidR="00463140" w:rsidP="00463140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463140" w:rsidP="00463140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63140" w:rsidP="00463140">
      <w:pPr>
        <w:pStyle w:val="BodyText"/>
        <w:spacing w:after="0"/>
        <w:jc w:val="center"/>
        <w:rPr>
          <w:sz w:val="28"/>
          <w:szCs w:val="28"/>
        </w:rPr>
      </w:pPr>
    </w:p>
    <w:p w:rsidR="00463140" w:rsidP="0046314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Яхин</w:t>
      </w:r>
      <w:r>
        <w:rPr>
          <w:rFonts w:ascii="Times New Roman" w:hAnsi="Times New Roman" w:cs="Times New Roman"/>
          <w:sz w:val="28"/>
          <w:szCs w:val="28"/>
        </w:rPr>
        <w:t xml:space="preserve"> А.Д.,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>
        <w:rPr>
          <w:rFonts w:ascii="Times New Roman" w:hAnsi="Times New Roman"/>
          <w:sz w:val="28"/>
          <w:szCs w:val="28"/>
        </w:rPr>
        <w:t xml:space="preserve">с. </w:t>
      </w:r>
      <w:r w:rsidRPr="00514BD4" w:rsidR="00C707C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</w:t>
      </w:r>
      <w:r w:rsidRPr="00514BD4" w:rsidR="00C707C8">
        <w:rPr>
          <w:sz w:val="28"/>
          <w:szCs w:val="28"/>
        </w:rPr>
        <w:t>«обезличено</w:t>
      </w:r>
      <w:r w:rsidRPr="00514BD4" w:rsidR="00C707C8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18 ноября 2021 года ад</w:t>
      </w:r>
      <w:r w:rsidR="006E0E60">
        <w:rPr>
          <w:rFonts w:ascii="Times New Roman" w:hAnsi="Times New Roman" w:cs="Times New Roman"/>
          <w:sz w:val="28"/>
          <w:szCs w:val="28"/>
        </w:rPr>
        <w:t>министративный штраф в размере 5</w:t>
      </w:r>
      <w:r>
        <w:rPr>
          <w:rFonts w:ascii="Times New Roman" w:hAnsi="Times New Roman" w:cs="Times New Roman"/>
          <w:sz w:val="28"/>
          <w:szCs w:val="28"/>
        </w:rPr>
        <w:t xml:space="preserve">00 рублей за совершение административного правонарушения, предусмотренного статьи 12.9 части 2 КоАП РФ в срок до 24 часов 10 февраля 2022 года. </w:t>
      </w:r>
    </w:p>
    <w:p w:rsidR="00463140" w:rsidP="0046314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Яхин</w:t>
      </w:r>
      <w:r>
        <w:rPr>
          <w:rFonts w:ascii="Times New Roman" w:hAnsi="Times New Roman" w:cs="Times New Roman"/>
          <w:sz w:val="28"/>
          <w:szCs w:val="28"/>
        </w:rPr>
        <w:t xml:space="preserve"> А.Д. в судебном заседании вину признал, пояснил, что штрафы не оплатил, поскольку данные штрафы перешли от предыдущего хозяина. Однако подтверждающие документы не представил.  </w:t>
      </w:r>
    </w:p>
    <w:p w:rsidR="00463140" w:rsidP="0046314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Яхина</w:t>
      </w:r>
      <w:r>
        <w:rPr>
          <w:rFonts w:ascii="Times New Roman" w:hAnsi="Times New Roman" w:cs="Times New Roman"/>
          <w:sz w:val="28"/>
          <w:szCs w:val="28"/>
        </w:rPr>
        <w:t xml:space="preserve"> А.Д. подтверждается протоколом по делу об административно</w:t>
      </w:r>
      <w:r w:rsidR="006E0E60">
        <w:rPr>
          <w:rFonts w:ascii="Times New Roman" w:hAnsi="Times New Roman" w:cs="Times New Roman"/>
          <w:sz w:val="28"/>
          <w:szCs w:val="28"/>
        </w:rPr>
        <w:t xml:space="preserve">м правонарушении </w:t>
      </w:r>
      <w:r w:rsidRPr="00514BD4" w:rsidR="00C707C8">
        <w:rPr>
          <w:sz w:val="28"/>
          <w:szCs w:val="28"/>
        </w:rPr>
        <w:t>«обезличено</w:t>
      </w:r>
      <w:r w:rsidRPr="00514BD4" w:rsidR="00C707C8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7 апреля 2022 г., постановлением по делу об административном правонарушении №</w:t>
      </w:r>
      <w:r w:rsidRPr="00514BD4" w:rsidR="00C707C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18 ноября 2021 г. </w:t>
      </w:r>
    </w:p>
    <w:p w:rsidR="00463140" w:rsidP="0046314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Яхин</w:t>
      </w:r>
      <w:r>
        <w:rPr>
          <w:rFonts w:ascii="Times New Roman" w:hAnsi="Times New Roman" w:cs="Times New Roman"/>
          <w:sz w:val="28"/>
          <w:szCs w:val="28"/>
        </w:rPr>
        <w:t xml:space="preserve"> А.Д.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463140" w:rsidP="0046314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463140" w:rsidP="0046314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</w:t>
      </w:r>
      <w:r>
        <w:rPr>
          <w:rFonts w:ascii="Times New Roman" w:hAnsi="Times New Roman" w:cs="Times New Roman"/>
          <w:sz w:val="28"/>
          <w:szCs w:val="28"/>
        </w:rPr>
        <w:t>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463140" w:rsidP="0046314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Яхину</w:t>
      </w:r>
      <w:r>
        <w:rPr>
          <w:rFonts w:ascii="Times New Roman" w:hAnsi="Times New Roman" w:cs="Times New Roman"/>
          <w:sz w:val="28"/>
          <w:szCs w:val="28"/>
        </w:rPr>
        <w:t xml:space="preserve"> А.Д. мировой судья учитывает характер совершенного правонарушения, личность правонарушителя.</w:t>
      </w:r>
    </w:p>
    <w:p w:rsidR="00463140" w:rsidP="0046314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463140" w:rsidP="00463140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463140" w:rsidP="0046314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Яхина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C707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707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</w:t>
      </w:r>
      <w:r w:rsidR="00C13E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 (</w:t>
      </w:r>
      <w:r w:rsidR="00C13E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13EB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C13E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463140" w:rsidP="0046314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463140" w:rsidP="0046314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463140" w:rsidP="00463140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463140" w:rsidP="0046314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463140" w:rsidP="0046314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463140" w:rsidP="00463140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C707C8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463140" w:rsidP="00463140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63140" w:rsidP="0046314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463140" w:rsidP="00463140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63140" w:rsidP="00463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(М.Г.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63140" w:rsidP="00463140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3140" w:rsidP="00463140"/>
    <w:p w:rsidR="00C87519"/>
    <w:sectPr w:rsidSect="004631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3140"/>
    <w:rsid w:val="00463140"/>
    <w:rsid w:val="005001B4"/>
    <w:rsid w:val="00514BD4"/>
    <w:rsid w:val="006E0E60"/>
    <w:rsid w:val="00C13EB1"/>
    <w:rsid w:val="00C707C8"/>
    <w:rsid w:val="00C875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3140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463140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10"/>
    <w:rsid w:val="004631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46314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6314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314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3140"/>
  </w:style>
  <w:style w:type="paragraph" w:styleId="BodyText2">
    <w:name w:val="Body Text 2"/>
    <w:basedOn w:val="Normal"/>
    <w:link w:val="21"/>
    <w:semiHidden/>
    <w:unhideWhenUsed/>
    <w:rsid w:val="00463140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63140"/>
  </w:style>
  <w:style w:type="character" w:customStyle="1" w:styleId="1">
    <w:name w:val="Название Знак1"/>
    <w:basedOn w:val="DefaultParagraphFont"/>
    <w:link w:val="Title"/>
    <w:locked/>
    <w:rsid w:val="00463140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46314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