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02A7" w:rsidP="000902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16MS0171-01-2022-000670-48</w:t>
      </w:r>
    </w:p>
    <w:p w:rsidR="000902A7" w:rsidP="000902A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5-274/2022</w:t>
      </w:r>
    </w:p>
    <w:p w:rsidR="000902A7" w:rsidP="000902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02A7" w:rsidP="000902A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902A7" w:rsidP="000902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0902A7" w:rsidP="000902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0902A7" w:rsidP="000902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A7" w:rsidP="000902A7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902A7" w:rsidP="000902A7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Шакирова Р</w:t>
      </w:r>
      <w:r w:rsidR="00CD6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D6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D65F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зарегистрированного и проживающего по </w:t>
      </w:r>
      <w:r>
        <w:rPr>
          <w:rFonts w:ascii="Times New Roman" w:hAnsi="Times New Roman" w:cs="Times New Roman"/>
          <w:sz w:val="28"/>
          <w:szCs w:val="28"/>
        </w:rPr>
        <w:t>адресу:Республика</w:t>
      </w:r>
      <w:r>
        <w:rPr>
          <w:rFonts w:ascii="Times New Roman" w:hAnsi="Times New Roman" w:cs="Times New Roman"/>
          <w:sz w:val="28"/>
          <w:szCs w:val="28"/>
        </w:rPr>
        <w:t xml:space="preserve"> Татарстан, Рыбно-Слободский район, с. </w:t>
      </w:r>
      <w:r w:rsidRPr="00514BD4" w:rsidR="00CD65F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 серии </w:t>
      </w:r>
      <w:r w:rsidRPr="00514BD4" w:rsidR="00CD65F0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выданный 4 января 2002 г. ОВД Рыбно-Слободского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0902A7" w:rsidP="000902A7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02A7" w:rsidP="000902A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902A7" w:rsidP="000902A7">
      <w:pPr>
        <w:pStyle w:val="BodyText"/>
        <w:spacing w:after="0"/>
        <w:jc w:val="center"/>
        <w:rPr>
          <w:sz w:val="28"/>
          <w:szCs w:val="28"/>
        </w:rPr>
      </w:pPr>
    </w:p>
    <w:p w:rsidR="000902A7" w:rsidP="00090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 Р.Р.17 марта 2022 года в 10 часов 15 минут, находясь на территории Рыбно-Слободского районного суда Республики Татарстан по адресу: Рыбно-Слободский район, п.г.т. </w:t>
      </w:r>
      <w:r w:rsidRPr="00514BD4" w:rsidR="00CD65F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курил в неустановленном месте,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0902A7" w:rsidP="00090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 Р.Р. обратился с ходатайством о рассмотрении дела без его участия,  определено рассмотреть дело в его отсутствии.   </w:t>
      </w:r>
    </w:p>
    <w:p w:rsidR="000902A7" w:rsidP="000902A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Шакирова Р.Р.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902A7" w:rsidP="000902A7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Шакирова Р.Р.в совершении административного правонарушения подтверждается протоколом об административном правонарушении № 23 от 17 марта 2022 года; актом об обнаружении правонарушения от 17 марта 2022 г.</w:t>
      </w:r>
    </w:p>
    <w:p w:rsidR="000902A7" w:rsidP="000902A7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0902A7" w:rsidP="00090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Шакирову Р.Р. мировой судья учитывает характер совершенного правонарушения, личность правонарушителя.</w:t>
      </w:r>
    </w:p>
    <w:p w:rsidR="000902A7" w:rsidP="00090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902A7" w:rsidP="00090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902A7" w:rsidP="00090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902A7" w:rsidP="00090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902A7" w:rsidP="00090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902A7" w:rsidP="000902A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</w:t>
      </w:r>
      <w:r w:rsidR="00CD6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D6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КоАП РФ, и назначить ему административное наказание в виде административного штрафа в размере 500 (пятьсот) рублей.</w:t>
      </w:r>
    </w:p>
    <w:p w:rsidR="000902A7" w:rsidP="000902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902A7" w:rsidP="000902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0902A7" w:rsidP="000902A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0902A7" w:rsidP="000902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0902A7" w:rsidP="000902A7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CD65F0">
        <w:rPr>
          <w:sz w:val="28"/>
          <w:szCs w:val="28"/>
        </w:rPr>
        <w:t>«обезличено»</w:t>
      </w:r>
    </w:p>
    <w:p w:rsidR="000902A7" w:rsidP="000902A7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2A7" w:rsidP="000902A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902A7" w:rsidP="000902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02A7" w:rsidP="0009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902A7" w:rsidP="000902A7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2A7" w:rsidP="000902A7"/>
    <w:p w:rsidR="00276DB7"/>
    <w:sectPr w:rsidSect="000902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B7"/>
    <w:rsid w:val="000902A7"/>
    <w:rsid w:val="00276DB7"/>
    <w:rsid w:val="00514BD4"/>
    <w:rsid w:val="00A510E1"/>
    <w:rsid w:val="00CD65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902A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9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0902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02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902A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902A7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0902A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902A7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0902A7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902A7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02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