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D1C67" w:rsidP="003D1C67">
      <w:pPr>
        <w:pStyle w:val="Title"/>
        <w:widowControl/>
        <w:jc w:val="left"/>
        <w:rPr>
          <w:b w:val="0"/>
          <w:bCs w:val="0"/>
          <w:sz w:val="28"/>
          <w:szCs w:val="28"/>
        </w:rPr>
      </w:pPr>
      <w:r>
        <w:rPr>
          <w:b w:val="0"/>
          <w:bCs w:val="0"/>
          <w:sz w:val="28"/>
          <w:szCs w:val="28"/>
        </w:rPr>
        <w:t xml:space="preserve">Копия                                                                              </w:t>
      </w:r>
      <w:r>
        <w:t>УИД 16MS0171-01-2022-000560-87</w:t>
      </w:r>
    </w:p>
    <w:p w:rsidR="003D1C67" w:rsidP="003D1C67">
      <w:pPr>
        <w:pStyle w:val="Title"/>
        <w:widowControl/>
        <w:ind w:left="7080"/>
        <w:jc w:val="left"/>
        <w:rPr>
          <w:b w:val="0"/>
          <w:bCs w:val="0"/>
          <w:sz w:val="28"/>
          <w:szCs w:val="28"/>
        </w:rPr>
      </w:pPr>
      <w:r>
        <w:rPr>
          <w:b w:val="0"/>
          <w:bCs w:val="0"/>
          <w:sz w:val="28"/>
          <w:szCs w:val="28"/>
        </w:rPr>
        <w:t>Дело №5-218/2022</w:t>
      </w:r>
    </w:p>
    <w:p w:rsidR="003D1C67" w:rsidP="003D1C67">
      <w:pPr>
        <w:pStyle w:val="Title"/>
        <w:widowControl/>
        <w:rPr>
          <w:b w:val="0"/>
          <w:bCs w:val="0"/>
          <w:sz w:val="28"/>
          <w:szCs w:val="28"/>
        </w:rPr>
      </w:pPr>
      <w:r>
        <w:rPr>
          <w:b w:val="0"/>
          <w:bCs w:val="0"/>
          <w:sz w:val="28"/>
          <w:szCs w:val="28"/>
        </w:rPr>
        <w:t>П</w:t>
      </w:r>
      <w:r>
        <w:rPr>
          <w:b w:val="0"/>
          <w:bCs w:val="0"/>
          <w:sz w:val="28"/>
          <w:szCs w:val="28"/>
        </w:rPr>
        <w:t xml:space="preserve"> О С Т А Н О В Л Е Н И Е</w:t>
      </w:r>
    </w:p>
    <w:p w:rsidR="003D1C67" w:rsidP="003D1C67">
      <w:pPr>
        <w:tabs>
          <w:tab w:val="left" w:pos="360"/>
        </w:tabs>
        <w:spacing w:after="0" w:line="240" w:lineRule="auto"/>
        <w:ind w:firstLine="284"/>
        <w:rPr>
          <w:rFonts w:ascii="Times New Roman" w:hAnsi="Times New Roman" w:cs="Times New Roman"/>
          <w:sz w:val="28"/>
          <w:szCs w:val="28"/>
        </w:rPr>
      </w:pPr>
    </w:p>
    <w:p w:rsidR="003D1C67" w:rsidP="003D1C67">
      <w:pPr>
        <w:tabs>
          <w:tab w:val="left" w:pos="360"/>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22 марта  2022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п.г.т. Рыбная Слобода РТ</w:t>
      </w:r>
    </w:p>
    <w:p w:rsidR="003D1C67" w:rsidP="003D1C67">
      <w:pPr>
        <w:tabs>
          <w:tab w:val="left" w:pos="360"/>
        </w:tabs>
        <w:spacing w:after="0" w:line="240" w:lineRule="auto"/>
        <w:rPr>
          <w:rFonts w:ascii="Times New Roman" w:hAnsi="Times New Roman" w:cs="Times New Roman"/>
          <w:sz w:val="28"/>
          <w:szCs w:val="28"/>
        </w:rPr>
      </w:pPr>
    </w:p>
    <w:p w:rsidR="003D1C67" w:rsidP="003D1C67">
      <w:pPr>
        <w:pStyle w:val="BodyText2"/>
        <w:ind w:firstLine="708"/>
        <w:rPr>
          <w:sz w:val="28"/>
          <w:szCs w:val="28"/>
        </w:rPr>
      </w:pPr>
      <w:r>
        <w:rPr>
          <w:sz w:val="28"/>
          <w:szCs w:val="28"/>
        </w:rPr>
        <w:t xml:space="preserve">Мировой  судья судебного участка № 1 по Рыбно-Слободскому судебному району  Республики Татарстан </w:t>
      </w:r>
      <w:r>
        <w:rPr>
          <w:sz w:val="28"/>
          <w:szCs w:val="28"/>
        </w:rPr>
        <w:t>Галимова</w:t>
      </w:r>
      <w:r>
        <w:rPr>
          <w:sz w:val="28"/>
          <w:szCs w:val="28"/>
        </w:rPr>
        <w:t xml:space="preserve"> М.Г.,</w:t>
      </w:r>
    </w:p>
    <w:p w:rsidR="003D1C67" w:rsidP="003D1C67">
      <w:pPr>
        <w:pStyle w:val="BodyText2"/>
        <w:widowControl/>
        <w:tabs>
          <w:tab w:val="left" w:pos="0"/>
        </w:tabs>
        <w:ind w:firstLine="709"/>
        <w:rPr>
          <w:sz w:val="28"/>
          <w:szCs w:val="28"/>
        </w:rPr>
      </w:pPr>
      <w:r>
        <w:rPr>
          <w:sz w:val="28"/>
          <w:szCs w:val="28"/>
        </w:rPr>
        <w:t xml:space="preserve">рассмотрев дело об административном правонарушении по статье 15.5 Кодекса Российской Федерации об административных правонарушениях (далее КоАП РФ) в отношении должностного лица – </w:t>
      </w:r>
      <w:r>
        <w:rPr>
          <w:sz w:val="28"/>
          <w:szCs w:val="28"/>
        </w:rPr>
        <w:t>Гилазиевой</w:t>
      </w:r>
      <w:r>
        <w:rPr>
          <w:sz w:val="28"/>
          <w:szCs w:val="28"/>
        </w:rPr>
        <w:t xml:space="preserve"> А</w:t>
      </w:r>
      <w:r w:rsidR="00F9630A">
        <w:rPr>
          <w:sz w:val="28"/>
          <w:szCs w:val="28"/>
        </w:rPr>
        <w:t>.</w:t>
      </w:r>
      <w:r>
        <w:rPr>
          <w:sz w:val="28"/>
          <w:szCs w:val="28"/>
        </w:rPr>
        <w:t>Р</w:t>
      </w:r>
      <w:r w:rsidR="00F9630A">
        <w:rPr>
          <w:sz w:val="28"/>
          <w:szCs w:val="28"/>
        </w:rPr>
        <w:t>.</w:t>
      </w:r>
      <w:r>
        <w:rPr>
          <w:sz w:val="28"/>
          <w:szCs w:val="28"/>
        </w:rPr>
        <w:t xml:space="preserve">, </w:t>
      </w:r>
      <w:r w:rsidR="00026EFD">
        <w:rPr>
          <w:sz w:val="28"/>
          <w:szCs w:val="28"/>
        </w:rPr>
        <w:t xml:space="preserve">родившейся </w:t>
      </w:r>
      <w:r w:rsidRPr="00514BD4" w:rsidR="00F9630A">
        <w:rPr>
          <w:sz w:val="28"/>
          <w:szCs w:val="28"/>
        </w:rPr>
        <w:t>«обезличено»</w:t>
      </w:r>
      <w:r w:rsidR="00026EFD">
        <w:rPr>
          <w:sz w:val="28"/>
          <w:szCs w:val="28"/>
        </w:rPr>
        <w:t xml:space="preserve">, Татарской АССР, зарегистрированного и проживающего по адресу: Республика Татарстан, Рыбно-Слободский район, </w:t>
      </w:r>
      <w:r w:rsidRPr="00514BD4" w:rsidR="00F9630A">
        <w:rPr>
          <w:sz w:val="28"/>
          <w:szCs w:val="28"/>
        </w:rPr>
        <w:t>«обезличено»</w:t>
      </w:r>
      <w:r>
        <w:rPr>
          <w:sz w:val="28"/>
          <w:szCs w:val="28"/>
        </w:rPr>
        <w:t xml:space="preserve">, </w:t>
      </w:r>
      <w:r w:rsidR="00DE280F">
        <w:rPr>
          <w:sz w:val="28"/>
          <w:szCs w:val="28"/>
        </w:rPr>
        <w:t>с 1 октября 2020 по 22 ноября 2021 года</w:t>
      </w:r>
      <w:r w:rsidR="00026EFD">
        <w:rPr>
          <w:sz w:val="28"/>
          <w:szCs w:val="28"/>
        </w:rPr>
        <w:t xml:space="preserve"> </w:t>
      </w:r>
      <w:r w:rsidRPr="00514BD4" w:rsidR="00F9630A">
        <w:rPr>
          <w:sz w:val="28"/>
          <w:szCs w:val="28"/>
        </w:rPr>
        <w:t>«обезличено</w:t>
      </w:r>
      <w:r w:rsidRPr="00514BD4" w:rsidR="00F9630A">
        <w:rPr>
          <w:sz w:val="28"/>
          <w:szCs w:val="28"/>
        </w:rPr>
        <w:t>»</w:t>
      </w:r>
      <w:r w:rsidR="00026EFD">
        <w:rPr>
          <w:sz w:val="28"/>
          <w:szCs w:val="28"/>
        </w:rPr>
        <w:t>р</w:t>
      </w:r>
      <w:r w:rsidR="00026EFD">
        <w:rPr>
          <w:sz w:val="28"/>
          <w:szCs w:val="28"/>
        </w:rPr>
        <w:t>айона Республики Татарстан</w:t>
      </w:r>
      <w:r>
        <w:rPr>
          <w:sz w:val="28"/>
          <w:szCs w:val="28"/>
        </w:rPr>
        <w:t>,  не привлекавше</w:t>
      </w:r>
      <w:r w:rsidR="00026EFD">
        <w:rPr>
          <w:sz w:val="28"/>
          <w:szCs w:val="28"/>
        </w:rPr>
        <w:t>й</w:t>
      </w:r>
      <w:r>
        <w:rPr>
          <w:sz w:val="28"/>
          <w:szCs w:val="28"/>
        </w:rPr>
        <w:t>ся к административной ответственности,</w:t>
      </w:r>
    </w:p>
    <w:p w:rsidR="003D1C67" w:rsidP="003D1C67">
      <w:pPr>
        <w:pStyle w:val="BodyText2"/>
        <w:widowControl/>
        <w:ind w:firstLine="0"/>
        <w:rPr>
          <w:sz w:val="28"/>
          <w:szCs w:val="28"/>
        </w:rPr>
      </w:pPr>
    </w:p>
    <w:p w:rsidR="003D1C67" w:rsidP="003D1C67">
      <w:pPr>
        <w:pStyle w:val="BodyText"/>
        <w:rPr>
          <w:sz w:val="28"/>
          <w:szCs w:val="28"/>
        </w:rPr>
      </w:pPr>
      <w:r>
        <w:rPr>
          <w:sz w:val="28"/>
          <w:szCs w:val="28"/>
        </w:rPr>
        <w:t xml:space="preserve">                                                           установил:</w:t>
      </w:r>
    </w:p>
    <w:p w:rsidR="003D1C67" w:rsidRPr="003D1C67" w:rsidP="003D1C67">
      <w:pPr>
        <w:pStyle w:val="BodyText"/>
        <w:spacing w:after="0"/>
        <w:ind w:firstLine="851"/>
        <w:jc w:val="both"/>
        <w:rPr>
          <w:sz w:val="28"/>
          <w:szCs w:val="28"/>
        </w:rPr>
      </w:pPr>
      <w:r>
        <w:rPr>
          <w:sz w:val="28"/>
          <w:szCs w:val="28"/>
        </w:rPr>
        <w:t>Гилазиева</w:t>
      </w:r>
      <w:r>
        <w:rPr>
          <w:sz w:val="28"/>
          <w:szCs w:val="28"/>
        </w:rPr>
        <w:t xml:space="preserve"> А.Р., являясь </w:t>
      </w:r>
      <w:r w:rsidR="00F127E4">
        <w:rPr>
          <w:sz w:val="28"/>
          <w:szCs w:val="28"/>
        </w:rPr>
        <w:t xml:space="preserve">главой Исполнительного комитета </w:t>
      </w:r>
      <w:r w:rsidRPr="00514BD4" w:rsidR="00F9630A">
        <w:rPr>
          <w:sz w:val="28"/>
          <w:szCs w:val="28"/>
        </w:rPr>
        <w:t>«обезличено</w:t>
      </w:r>
      <w:r w:rsidRPr="00514BD4" w:rsidR="00F9630A">
        <w:rPr>
          <w:sz w:val="28"/>
          <w:szCs w:val="28"/>
        </w:rPr>
        <w:t>»</w:t>
      </w:r>
      <w:r w:rsidR="00F127E4">
        <w:rPr>
          <w:sz w:val="28"/>
          <w:szCs w:val="28"/>
        </w:rPr>
        <w:t>п</w:t>
      </w:r>
      <w:r w:rsidR="00F127E4">
        <w:rPr>
          <w:sz w:val="28"/>
          <w:szCs w:val="28"/>
        </w:rPr>
        <w:t>оселения Рыбно-Слободского муниципального района Республики Татарстан</w:t>
      </w:r>
      <w:r w:rsidR="00DE280F">
        <w:rPr>
          <w:sz w:val="28"/>
          <w:szCs w:val="28"/>
        </w:rPr>
        <w:t>с 1 октября 2020 по 22 ноября 2021 года</w:t>
      </w:r>
      <w:r>
        <w:rPr>
          <w:sz w:val="28"/>
          <w:szCs w:val="28"/>
        </w:rPr>
        <w:t xml:space="preserve">, и ответственным должностным лицом, в нарушение статьи </w:t>
      </w:r>
      <w:r w:rsidR="00F127E4">
        <w:rPr>
          <w:sz w:val="28"/>
          <w:szCs w:val="28"/>
        </w:rPr>
        <w:t>17</w:t>
      </w:r>
      <w:r>
        <w:rPr>
          <w:sz w:val="28"/>
          <w:szCs w:val="28"/>
        </w:rPr>
        <w:t>4 Налогового кодекса Российской Федерации (далее НК РФ) несвоевременно представил</w:t>
      </w:r>
      <w:r w:rsidR="00F127E4">
        <w:rPr>
          <w:sz w:val="28"/>
          <w:szCs w:val="28"/>
        </w:rPr>
        <w:t>а</w:t>
      </w:r>
      <w:r>
        <w:rPr>
          <w:sz w:val="28"/>
          <w:szCs w:val="28"/>
        </w:rPr>
        <w:t xml:space="preserve"> налоговую декларацию по налогу на добавленную стоимость за первый квартал 2021 года. Срок представления налоговой декларации по налогу на добавленную стоимость за первый квартал 2021 года не позднее 26 апреля 2021 года, налоговая декларация по налогу на добавленную стоимость за первый квартал </w:t>
      </w:r>
      <w:r w:rsidRPr="003D1C67">
        <w:rPr>
          <w:sz w:val="28"/>
          <w:szCs w:val="28"/>
        </w:rPr>
        <w:t xml:space="preserve">2021 г. была представлена </w:t>
      </w:r>
      <w:r w:rsidR="00F127E4">
        <w:rPr>
          <w:sz w:val="28"/>
          <w:szCs w:val="28"/>
        </w:rPr>
        <w:t>2</w:t>
      </w:r>
      <w:r w:rsidRPr="003D1C67">
        <w:rPr>
          <w:sz w:val="28"/>
          <w:szCs w:val="28"/>
        </w:rPr>
        <w:t>3 а</w:t>
      </w:r>
      <w:r w:rsidR="00F127E4">
        <w:rPr>
          <w:sz w:val="28"/>
          <w:szCs w:val="28"/>
        </w:rPr>
        <w:t>вгуста</w:t>
      </w:r>
      <w:r w:rsidRPr="003D1C67">
        <w:rPr>
          <w:sz w:val="28"/>
          <w:szCs w:val="28"/>
        </w:rPr>
        <w:t xml:space="preserve"> 2021 года.  </w:t>
      </w:r>
    </w:p>
    <w:p w:rsidR="003D1C67" w:rsidP="003D1C67">
      <w:pPr>
        <w:pStyle w:val="ConsPlusNormal"/>
        <w:ind w:firstLine="851"/>
        <w:jc w:val="both"/>
        <w:rPr>
          <w:rFonts w:ascii="Times New Roman" w:hAnsi="Times New Roman" w:cs="Times New Roman"/>
          <w:sz w:val="28"/>
          <w:szCs w:val="28"/>
        </w:rPr>
      </w:pPr>
      <w:r w:rsidRPr="003D1C67">
        <w:rPr>
          <w:rFonts w:ascii="Times New Roman" w:hAnsi="Times New Roman" w:cs="Times New Roman"/>
          <w:sz w:val="28"/>
          <w:szCs w:val="28"/>
        </w:rPr>
        <w:t>Гилазиева</w:t>
      </w:r>
      <w:r w:rsidRPr="003D1C67">
        <w:rPr>
          <w:rFonts w:ascii="Times New Roman" w:hAnsi="Times New Roman" w:cs="Times New Roman"/>
          <w:sz w:val="28"/>
          <w:szCs w:val="28"/>
        </w:rPr>
        <w:t xml:space="preserve"> А.Р.</w:t>
      </w:r>
      <w:r w:rsidR="00C22F7B">
        <w:rPr>
          <w:rFonts w:ascii="Times New Roman" w:hAnsi="Times New Roman" w:cs="Times New Roman"/>
          <w:sz w:val="28"/>
          <w:szCs w:val="28"/>
        </w:rPr>
        <w:t xml:space="preserve"> заявила </w:t>
      </w:r>
      <w:r w:rsidRPr="003D1C67">
        <w:rPr>
          <w:rFonts w:ascii="Times New Roman" w:hAnsi="Times New Roman" w:cs="Times New Roman"/>
          <w:sz w:val="28"/>
          <w:szCs w:val="28"/>
        </w:rPr>
        <w:t>ходатайств</w:t>
      </w:r>
      <w:r w:rsidR="00C22F7B">
        <w:rPr>
          <w:rFonts w:ascii="Times New Roman" w:hAnsi="Times New Roman" w:cs="Times New Roman"/>
          <w:sz w:val="28"/>
          <w:szCs w:val="28"/>
        </w:rPr>
        <w:t>о</w:t>
      </w:r>
      <w:r>
        <w:rPr>
          <w:rFonts w:ascii="Times New Roman" w:hAnsi="Times New Roman" w:cs="Times New Roman"/>
          <w:sz w:val="28"/>
          <w:szCs w:val="28"/>
        </w:rPr>
        <w:t xml:space="preserve"> о рассмотре</w:t>
      </w:r>
      <w:r w:rsidR="00C22F7B">
        <w:rPr>
          <w:rFonts w:ascii="Times New Roman" w:hAnsi="Times New Roman" w:cs="Times New Roman"/>
          <w:sz w:val="28"/>
          <w:szCs w:val="28"/>
        </w:rPr>
        <w:t>нии</w:t>
      </w:r>
      <w:r>
        <w:rPr>
          <w:rFonts w:ascii="Times New Roman" w:hAnsi="Times New Roman" w:cs="Times New Roman"/>
          <w:sz w:val="28"/>
          <w:szCs w:val="28"/>
        </w:rPr>
        <w:t xml:space="preserve"> дел</w:t>
      </w:r>
      <w:r w:rsidR="00C22F7B">
        <w:rPr>
          <w:rFonts w:ascii="Times New Roman" w:hAnsi="Times New Roman" w:cs="Times New Roman"/>
          <w:sz w:val="28"/>
          <w:szCs w:val="28"/>
        </w:rPr>
        <w:t>а</w:t>
      </w:r>
      <w:r>
        <w:rPr>
          <w:rFonts w:ascii="Times New Roman" w:hAnsi="Times New Roman" w:cs="Times New Roman"/>
          <w:sz w:val="28"/>
          <w:szCs w:val="28"/>
        </w:rPr>
        <w:t xml:space="preserve"> в её отсутствии.</w:t>
      </w:r>
    </w:p>
    <w:p w:rsidR="003D1C67" w:rsidP="003D1C6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статьёй 163 НК РФ налоговым периодом признается квартал. </w:t>
      </w:r>
    </w:p>
    <w:p w:rsidR="003D1C67" w:rsidP="003D1C67">
      <w:pPr>
        <w:pStyle w:val="BodyText"/>
        <w:spacing w:after="0"/>
        <w:ind w:firstLine="851"/>
        <w:jc w:val="both"/>
        <w:rPr>
          <w:sz w:val="28"/>
          <w:szCs w:val="28"/>
          <w:shd w:val="clear" w:color="auto" w:fill="FFFFFF"/>
        </w:rPr>
      </w:pPr>
      <w:r>
        <w:rPr>
          <w:sz w:val="28"/>
          <w:szCs w:val="28"/>
        </w:rPr>
        <w:t>Согласно пунктом 5 статьи 174 Налогового кодекса РФ н</w:t>
      </w:r>
      <w:r>
        <w:rPr>
          <w:sz w:val="28"/>
          <w:szCs w:val="28"/>
          <w:shd w:val="clear" w:color="auto" w:fill="FFFFFF"/>
        </w:rPr>
        <w:t>алогоплательщики (в том числе являющиеся налоговыми агентами), обязаны представить в налоговые органы по месту своего учета соответствующую налоговую декларацию по установленному </w:t>
      </w:r>
      <w:r>
        <w:rPr>
          <w:sz w:val="28"/>
          <w:szCs w:val="28"/>
        </w:rPr>
        <w:t>формату</w:t>
      </w:r>
      <w:r>
        <w:rPr>
          <w:sz w:val="28"/>
          <w:szCs w:val="28"/>
          <w:shd w:val="clear" w:color="auto" w:fill="FFFFFF"/>
        </w:rPr>
        <w:t>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w:t>
      </w:r>
      <w:r>
        <w:rPr>
          <w:sz w:val="28"/>
          <w:szCs w:val="28"/>
        </w:rPr>
        <w:t>.</w:t>
      </w:r>
    </w:p>
    <w:p w:rsidR="003D1C67" w:rsidP="003D1C67">
      <w:pPr>
        <w:pStyle w:val="BodyText"/>
        <w:spacing w:after="0"/>
        <w:ind w:firstLine="851"/>
        <w:jc w:val="both"/>
        <w:rPr>
          <w:sz w:val="28"/>
          <w:szCs w:val="28"/>
        </w:rPr>
      </w:pPr>
      <w:r>
        <w:rPr>
          <w:sz w:val="28"/>
          <w:szCs w:val="28"/>
        </w:rPr>
        <w:t xml:space="preserve">Вина </w:t>
      </w:r>
      <w:r>
        <w:rPr>
          <w:sz w:val="28"/>
          <w:szCs w:val="28"/>
        </w:rPr>
        <w:t>Гилазиевой</w:t>
      </w:r>
      <w:r>
        <w:rPr>
          <w:sz w:val="28"/>
          <w:szCs w:val="28"/>
        </w:rPr>
        <w:t xml:space="preserve"> А.Р. в совершении административного правонарушения подтверждается протоколом об административном правонарушении №</w:t>
      </w:r>
      <w:r w:rsidRPr="00514BD4" w:rsidR="00F9630A">
        <w:rPr>
          <w:sz w:val="28"/>
          <w:szCs w:val="28"/>
        </w:rPr>
        <w:t>«обезличено»</w:t>
      </w:r>
      <w:r>
        <w:rPr>
          <w:sz w:val="28"/>
          <w:szCs w:val="28"/>
        </w:rPr>
        <w:t xml:space="preserve"> от 1 марта 2022 года, выпиской из Единого государственного реестра юридических лиц, </w:t>
      </w:r>
      <w:r>
        <w:rPr>
          <w:sz w:val="28"/>
          <w:szCs w:val="28"/>
        </w:rPr>
        <w:t>скрин</w:t>
      </w:r>
      <w:r>
        <w:rPr>
          <w:sz w:val="28"/>
          <w:szCs w:val="28"/>
        </w:rPr>
        <w:t xml:space="preserve"> выпиской из ЕКП АИС Налог3 ПРОМ налоговой декларации по налогу на добавленную стоимость за первый квартал 2021 года.</w:t>
      </w:r>
    </w:p>
    <w:p w:rsidR="003D1C67" w:rsidP="003D1C67">
      <w:pPr>
        <w:pStyle w:val="BodyText"/>
        <w:spacing w:after="0"/>
        <w:ind w:firstLine="851"/>
        <w:jc w:val="both"/>
        <w:rPr>
          <w:sz w:val="28"/>
          <w:szCs w:val="28"/>
        </w:rPr>
      </w:pPr>
      <w:r>
        <w:rPr>
          <w:sz w:val="28"/>
          <w:szCs w:val="28"/>
        </w:rPr>
        <w:t xml:space="preserve">Своими действиями </w:t>
      </w:r>
      <w:r w:rsidR="00F127E4">
        <w:rPr>
          <w:sz w:val="28"/>
          <w:szCs w:val="28"/>
        </w:rPr>
        <w:t>Гилазиева</w:t>
      </w:r>
      <w:r w:rsidR="00F127E4">
        <w:rPr>
          <w:sz w:val="28"/>
          <w:szCs w:val="28"/>
        </w:rPr>
        <w:t xml:space="preserve"> А.Р.</w:t>
      </w:r>
      <w:r>
        <w:rPr>
          <w:sz w:val="28"/>
          <w:szCs w:val="28"/>
        </w:rPr>
        <w:t xml:space="preserve"> совершил</w:t>
      </w:r>
      <w:r w:rsidR="00F127E4">
        <w:rPr>
          <w:sz w:val="28"/>
          <w:szCs w:val="28"/>
        </w:rPr>
        <w:t>а</w:t>
      </w:r>
      <w:r>
        <w:rPr>
          <w:sz w:val="28"/>
          <w:szCs w:val="28"/>
        </w:rPr>
        <w:t xml:space="preserve"> административное правонарушение, предусмотренное статьёй 15.5 КоАП РФ - нарушение </w:t>
      </w:r>
      <w:r>
        <w:rPr>
          <w:sz w:val="28"/>
          <w:szCs w:val="28"/>
        </w:rPr>
        <w:t>установленных законодательством о налогах и сборах сроков представления налоговой декларации в налоговый орган по месту учета.</w:t>
      </w:r>
    </w:p>
    <w:p w:rsidR="003D1C67" w:rsidP="003D1C6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При назначении административного наказания </w:t>
      </w:r>
      <w:r w:rsidRPr="00F127E4" w:rsidR="00F127E4">
        <w:rPr>
          <w:rFonts w:ascii="Times New Roman" w:hAnsi="Times New Roman" w:cs="Times New Roman"/>
          <w:sz w:val="28"/>
          <w:szCs w:val="28"/>
        </w:rPr>
        <w:t>Гилазиевой</w:t>
      </w:r>
      <w:r w:rsidRPr="00F127E4" w:rsidR="00F127E4">
        <w:rPr>
          <w:rFonts w:ascii="Times New Roman" w:hAnsi="Times New Roman" w:cs="Times New Roman"/>
          <w:sz w:val="28"/>
          <w:szCs w:val="28"/>
        </w:rPr>
        <w:t xml:space="preserve"> А.Р.</w:t>
      </w:r>
      <w:r>
        <w:rPr>
          <w:rFonts w:ascii="Times New Roman" w:hAnsi="Times New Roman" w:cs="Times New Roman"/>
          <w:sz w:val="28"/>
          <w:szCs w:val="28"/>
        </w:rPr>
        <w:t xml:space="preserve"> мировой судья учитывает характер совершенного правонарушения, личность правонарушителя, его материальное и семейное положение.</w:t>
      </w:r>
    </w:p>
    <w:p w:rsidR="003D1C67" w:rsidP="003D1C6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На основании </w:t>
      </w:r>
      <w:r>
        <w:rPr>
          <w:rFonts w:ascii="Times New Roman" w:hAnsi="Times New Roman" w:cs="Times New Roman"/>
          <w:sz w:val="28"/>
          <w:szCs w:val="28"/>
        </w:rPr>
        <w:t>изложенного</w:t>
      </w:r>
      <w:r>
        <w:rPr>
          <w:rFonts w:ascii="Times New Roman" w:hAnsi="Times New Roman" w:cs="Times New Roman"/>
          <w:sz w:val="28"/>
          <w:szCs w:val="28"/>
        </w:rPr>
        <w:t xml:space="preserve"> и руководствуясь статьями 4.2, 4.3, 29.9, 29.10, 29.11 КоАП РФ, </w:t>
      </w:r>
    </w:p>
    <w:p w:rsidR="003D1C67" w:rsidP="003D1C67">
      <w:pPr>
        <w:pStyle w:val="ConsPlusNormal"/>
        <w:widowControl/>
        <w:ind w:firstLine="0"/>
        <w:jc w:val="both"/>
        <w:rPr>
          <w:rFonts w:ascii="Times New Roman" w:hAnsi="Times New Roman" w:cs="Times New Roman"/>
          <w:sz w:val="28"/>
          <w:szCs w:val="28"/>
        </w:rPr>
      </w:pPr>
    </w:p>
    <w:p w:rsidR="003D1C67" w:rsidP="003D1C67">
      <w:pPr>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постановил:</w:t>
      </w:r>
    </w:p>
    <w:p w:rsidR="003D1C67" w:rsidP="003D1C67">
      <w:pPr>
        <w:spacing w:after="0" w:line="240" w:lineRule="auto"/>
        <w:ind w:firstLine="851"/>
        <w:jc w:val="center"/>
        <w:rPr>
          <w:rFonts w:ascii="Times New Roman" w:hAnsi="Times New Roman" w:cs="Times New Roman"/>
          <w:sz w:val="28"/>
          <w:szCs w:val="28"/>
        </w:rPr>
      </w:pPr>
    </w:p>
    <w:p w:rsidR="003D1C67" w:rsidP="003D1C67">
      <w:pPr>
        <w:spacing w:after="0" w:line="240" w:lineRule="auto"/>
        <w:ind w:firstLine="708"/>
        <w:jc w:val="both"/>
        <w:rPr>
          <w:rFonts w:ascii="Times New Roman" w:eastAsia="Times New Roman" w:hAnsi="Times New Roman" w:cs="Times New Roman"/>
          <w:sz w:val="28"/>
          <w:szCs w:val="28"/>
        </w:rPr>
      </w:pPr>
      <w:r w:rsidRPr="00514BD4">
        <w:rPr>
          <w:sz w:val="28"/>
          <w:szCs w:val="28"/>
        </w:rPr>
        <w:t>«обезличено</w:t>
      </w:r>
      <w:r w:rsidRPr="00514BD4">
        <w:rPr>
          <w:sz w:val="28"/>
          <w:szCs w:val="28"/>
        </w:rPr>
        <w:t>»</w:t>
      </w:r>
      <w:r w:rsidRPr="00C22F7B" w:rsidR="003426EF">
        <w:rPr>
          <w:rFonts w:ascii="Times New Roman" w:hAnsi="Times New Roman" w:cs="Times New Roman"/>
          <w:sz w:val="28"/>
          <w:szCs w:val="28"/>
        </w:rPr>
        <w:t>Р</w:t>
      </w:r>
      <w:r w:rsidRPr="00C22F7B" w:rsidR="003426EF">
        <w:rPr>
          <w:rFonts w:ascii="Times New Roman" w:hAnsi="Times New Roman" w:cs="Times New Roman"/>
          <w:sz w:val="28"/>
          <w:szCs w:val="28"/>
        </w:rPr>
        <w:t xml:space="preserve">ыбно-Слободского муниципального района Республики Татарстан </w:t>
      </w:r>
      <w:r w:rsidRPr="00C22F7B" w:rsidR="00C22F7B">
        <w:rPr>
          <w:rFonts w:ascii="Times New Roman" w:hAnsi="Times New Roman" w:cs="Times New Roman"/>
          <w:sz w:val="28"/>
          <w:szCs w:val="28"/>
        </w:rPr>
        <w:t xml:space="preserve">с 1 октября 2020 по 22 ноября 2021 </w:t>
      </w:r>
      <w:r w:rsidRPr="00C22F7B" w:rsidR="00C22F7B">
        <w:rPr>
          <w:rFonts w:ascii="Times New Roman" w:hAnsi="Times New Roman" w:cs="Times New Roman"/>
          <w:sz w:val="28"/>
          <w:szCs w:val="28"/>
        </w:rPr>
        <w:t>года</w:t>
      </w:r>
      <w:r w:rsidRPr="00C22F7B" w:rsidR="003426EF">
        <w:rPr>
          <w:rFonts w:ascii="Times New Roman" w:hAnsi="Times New Roman" w:cs="Times New Roman"/>
          <w:sz w:val="28"/>
          <w:szCs w:val="28"/>
        </w:rPr>
        <w:t>Гилазиеву</w:t>
      </w:r>
      <w:r w:rsidRPr="00C22F7B" w:rsidR="003426EF">
        <w:rPr>
          <w:rFonts w:ascii="Times New Roman" w:hAnsi="Times New Roman" w:cs="Times New Roman"/>
          <w:sz w:val="28"/>
          <w:szCs w:val="28"/>
        </w:rPr>
        <w:t xml:space="preserve"> А</w:t>
      </w:r>
      <w:r>
        <w:rPr>
          <w:rFonts w:ascii="Times New Roman" w:hAnsi="Times New Roman" w:cs="Times New Roman"/>
          <w:sz w:val="28"/>
          <w:szCs w:val="28"/>
        </w:rPr>
        <w:t>.</w:t>
      </w:r>
      <w:r w:rsidRPr="00C22F7B" w:rsidR="003426EF">
        <w:rPr>
          <w:rFonts w:ascii="Times New Roman" w:hAnsi="Times New Roman" w:cs="Times New Roman"/>
          <w:sz w:val="28"/>
          <w:szCs w:val="28"/>
        </w:rPr>
        <w:t xml:space="preserve"> Р</w:t>
      </w:r>
      <w:r>
        <w:rPr>
          <w:rFonts w:ascii="Times New Roman" w:hAnsi="Times New Roman" w:cs="Times New Roman"/>
          <w:sz w:val="28"/>
          <w:szCs w:val="28"/>
        </w:rPr>
        <w:t>..</w:t>
      </w:r>
      <w:r w:rsidRPr="00C22F7B">
        <w:rPr>
          <w:rFonts w:ascii="Times New Roman" w:hAnsi="Times New Roman" w:cs="Times New Roman"/>
          <w:sz w:val="28"/>
          <w:szCs w:val="28"/>
        </w:rPr>
        <w:t>признать виновн</w:t>
      </w:r>
      <w:r w:rsidRPr="00C22F7B" w:rsidR="003426EF">
        <w:rPr>
          <w:rFonts w:ascii="Times New Roman" w:hAnsi="Times New Roman" w:cs="Times New Roman"/>
          <w:sz w:val="28"/>
          <w:szCs w:val="28"/>
        </w:rPr>
        <w:t>ой</w:t>
      </w:r>
      <w:r w:rsidRPr="00C22F7B">
        <w:rPr>
          <w:rFonts w:ascii="Times New Roman" w:hAnsi="Times New Roman" w:cs="Times New Roman"/>
          <w:sz w:val="28"/>
          <w:szCs w:val="28"/>
        </w:rPr>
        <w:t xml:space="preserve"> в совершении правонарушения, предусмотренного статьёй 15.5 КоАП РФ, и назначить е</w:t>
      </w:r>
      <w:r w:rsidRPr="00C22F7B" w:rsidR="003426EF">
        <w:rPr>
          <w:rFonts w:ascii="Times New Roman" w:hAnsi="Times New Roman" w:cs="Times New Roman"/>
          <w:sz w:val="28"/>
          <w:szCs w:val="28"/>
        </w:rPr>
        <w:t>й</w:t>
      </w:r>
      <w:r w:rsidRPr="00C22F7B">
        <w:rPr>
          <w:rFonts w:ascii="Times New Roman" w:hAnsi="Times New Roman" w:cs="Times New Roman"/>
          <w:sz w:val="28"/>
          <w:szCs w:val="28"/>
        </w:rPr>
        <w:t xml:space="preserve"> наказание в виде предупреждения</w:t>
      </w:r>
      <w:r>
        <w:rPr>
          <w:rFonts w:ascii="Times New Roman" w:hAnsi="Times New Roman" w:cs="Times New Roman"/>
          <w:sz w:val="28"/>
          <w:szCs w:val="28"/>
        </w:rPr>
        <w:t xml:space="preserve">. </w:t>
      </w:r>
    </w:p>
    <w:p w:rsidR="003D1C67" w:rsidP="003D1C67">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может быть обжаловано в Рыбно-Слободский районный суд Республики Татарстан в течение 10 суток со дня получения  копии постановления, через мирового судью.</w:t>
      </w:r>
    </w:p>
    <w:p w:rsidR="003D1C67" w:rsidP="003D1C67">
      <w:pPr>
        <w:spacing w:after="0" w:line="240" w:lineRule="auto"/>
        <w:ind w:right="-2"/>
        <w:jc w:val="both"/>
        <w:rPr>
          <w:rFonts w:ascii="Times New Roman" w:hAnsi="Times New Roman" w:cs="Times New Roman"/>
          <w:sz w:val="28"/>
          <w:szCs w:val="28"/>
        </w:rPr>
      </w:pPr>
    </w:p>
    <w:p w:rsidR="003D1C67" w:rsidP="003D1C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ab/>
        <w:t>п</w:t>
      </w:r>
      <w:r>
        <w:rPr>
          <w:rFonts w:ascii="Times New Roman" w:hAnsi="Times New Roman" w:cs="Times New Roman"/>
          <w:sz w:val="28"/>
          <w:szCs w:val="28"/>
        </w:rPr>
        <w:t>одпись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М.Г. </w:t>
      </w:r>
      <w:r>
        <w:rPr>
          <w:rFonts w:ascii="Times New Roman" w:hAnsi="Times New Roman" w:cs="Times New Roman"/>
          <w:sz w:val="28"/>
          <w:szCs w:val="28"/>
        </w:rPr>
        <w:t>Галимова</w:t>
      </w:r>
    </w:p>
    <w:p w:rsidR="003D1C67" w:rsidP="003D1C67">
      <w:pPr>
        <w:spacing w:after="0" w:line="240" w:lineRule="auto"/>
        <w:ind w:firstLine="284"/>
        <w:jc w:val="both"/>
        <w:rPr>
          <w:rFonts w:ascii="Times New Roman" w:hAnsi="Times New Roman" w:cs="Times New Roman"/>
          <w:sz w:val="28"/>
          <w:szCs w:val="28"/>
        </w:rPr>
      </w:pPr>
    </w:p>
    <w:p w:rsidR="003D1C67" w:rsidP="003D1C67"/>
    <w:p w:rsidR="003D1C67" w:rsidP="003D1C67"/>
    <w:p w:rsidR="008238D4"/>
    <w:sectPr w:rsidSect="003D1C67">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D1C67"/>
    <w:rsid w:val="00026EFD"/>
    <w:rsid w:val="003426EF"/>
    <w:rsid w:val="003D1C67"/>
    <w:rsid w:val="00514BD4"/>
    <w:rsid w:val="008238D4"/>
    <w:rsid w:val="00C22F7B"/>
    <w:rsid w:val="00CD6BED"/>
    <w:rsid w:val="00DE280F"/>
    <w:rsid w:val="00F127E4"/>
    <w:rsid w:val="00F9630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B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uiPriority w:val="99"/>
    <w:qFormat/>
    <w:rsid w:val="003D1C67"/>
    <w:pPr>
      <w:widowControl w:val="0"/>
      <w:spacing w:after="0" w:line="240" w:lineRule="auto"/>
      <w:jc w:val="center"/>
    </w:pPr>
    <w:rPr>
      <w:rFonts w:ascii="Times New Roman" w:eastAsia="Times New Roman" w:hAnsi="Times New Roman" w:cs="Times New Roman"/>
      <w:b/>
      <w:bCs/>
      <w:sz w:val="24"/>
      <w:szCs w:val="24"/>
    </w:rPr>
  </w:style>
  <w:style w:type="character" w:customStyle="1" w:styleId="a">
    <w:name w:val="Название Знак"/>
    <w:basedOn w:val="DefaultParagraphFont"/>
    <w:link w:val="Title"/>
    <w:uiPriority w:val="99"/>
    <w:rsid w:val="003D1C67"/>
    <w:rPr>
      <w:rFonts w:ascii="Times New Roman" w:eastAsia="Times New Roman" w:hAnsi="Times New Roman" w:cs="Times New Roman"/>
      <w:b/>
      <w:bCs/>
      <w:sz w:val="24"/>
      <w:szCs w:val="24"/>
    </w:rPr>
  </w:style>
  <w:style w:type="paragraph" w:styleId="BodyText">
    <w:name w:val="Body Text"/>
    <w:basedOn w:val="Normal"/>
    <w:link w:val="a0"/>
    <w:uiPriority w:val="99"/>
    <w:semiHidden/>
    <w:unhideWhenUsed/>
    <w:rsid w:val="003D1C67"/>
    <w:pPr>
      <w:spacing w:after="120" w:line="240" w:lineRule="auto"/>
    </w:pPr>
    <w:rPr>
      <w:rFonts w:ascii="Times New Roman" w:eastAsia="Times New Roman" w:hAnsi="Times New Roman" w:cs="Times New Roman"/>
      <w:sz w:val="24"/>
      <w:szCs w:val="24"/>
    </w:rPr>
  </w:style>
  <w:style w:type="character" w:customStyle="1" w:styleId="a0">
    <w:name w:val="Основной текст Знак"/>
    <w:basedOn w:val="DefaultParagraphFont"/>
    <w:link w:val="BodyText"/>
    <w:uiPriority w:val="99"/>
    <w:semiHidden/>
    <w:rsid w:val="003D1C67"/>
    <w:rPr>
      <w:rFonts w:ascii="Times New Roman" w:eastAsia="Times New Roman" w:hAnsi="Times New Roman" w:cs="Times New Roman"/>
      <w:sz w:val="24"/>
      <w:szCs w:val="24"/>
    </w:rPr>
  </w:style>
  <w:style w:type="paragraph" w:styleId="BodyText2">
    <w:name w:val="Body Text 2"/>
    <w:basedOn w:val="Normal"/>
    <w:link w:val="2"/>
    <w:uiPriority w:val="99"/>
    <w:semiHidden/>
    <w:unhideWhenUsed/>
    <w:rsid w:val="003D1C67"/>
    <w:pPr>
      <w:widowControl w:val="0"/>
      <w:spacing w:after="0" w:line="240" w:lineRule="auto"/>
      <w:ind w:firstLine="851"/>
      <w:jc w:val="both"/>
    </w:pPr>
    <w:rPr>
      <w:rFonts w:ascii="Times New Roman" w:eastAsia="Times New Roman" w:hAnsi="Times New Roman" w:cs="Times New Roman"/>
      <w:sz w:val="24"/>
      <w:szCs w:val="24"/>
    </w:rPr>
  </w:style>
  <w:style w:type="character" w:customStyle="1" w:styleId="2">
    <w:name w:val="Основной текст 2 Знак"/>
    <w:basedOn w:val="DefaultParagraphFont"/>
    <w:link w:val="BodyText2"/>
    <w:uiPriority w:val="99"/>
    <w:semiHidden/>
    <w:rsid w:val="003D1C67"/>
    <w:rPr>
      <w:rFonts w:ascii="Times New Roman" w:eastAsia="Times New Roman" w:hAnsi="Times New Roman" w:cs="Times New Roman"/>
      <w:sz w:val="24"/>
      <w:szCs w:val="24"/>
    </w:rPr>
  </w:style>
  <w:style w:type="paragraph" w:customStyle="1" w:styleId="ConsPlusNormal">
    <w:name w:val="ConsPlusNormal"/>
    <w:uiPriority w:val="99"/>
    <w:rsid w:val="003D1C67"/>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