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356" w:rsidP="006B4356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/>
        </w:rPr>
        <w:t>УИД 16MS0171-01-2022-00054</w:t>
      </w:r>
      <w:r w:rsidR="002533F4">
        <w:rPr>
          <w:rFonts w:ascii="Times New Roman" w:hAnsi="Times New Roman"/>
        </w:rPr>
        <w:t>9</w:t>
      </w:r>
      <w:r>
        <w:rPr>
          <w:rFonts w:ascii="Times New Roman" w:hAnsi="Times New Roman"/>
        </w:rPr>
        <w:t>-2</w:t>
      </w:r>
      <w:r w:rsidR="002533F4">
        <w:rPr>
          <w:rFonts w:ascii="Times New Roman" w:hAnsi="Times New Roman"/>
        </w:rPr>
        <w:t>3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6B4356" w:rsidP="006B4356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5-20</w:t>
      </w:r>
      <w:r w:rsidR="00A80BBB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>/2022</w:t>
      </w:r>
    </w:p>
    <w:p w:rsidR="006B4356" w:rsidP="006B4356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B4356" w:rsidP="006B4356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B4356" w:rsidP="006B4356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6B4356" w:rsidP="006B435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марта 2022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6B4356" w:rsidP="006B4356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6B4356" w:rsidP="006B435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356" w:rsidP="006B4356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6B4356" w:rsidP="006B4356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Князева Г</w:t>
      </w:r>
      <w:r w:rsidR="003904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3904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39049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Татарстан, зарегистрированного и проживающего по адресу: Республика Татарстан, Рыбно-Слободский муниципальный район, </w:t>
      </w:r>
      <w:r w:rsidRPr="00514BD4" w:rsidR="0039049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9697D">
        <w:rPr>
          <w:rFonts w:ascii="Times New Roman" w:hAnsi="Times New Roman"/>
          <w:sz w:val="28"/>
          <w:szCs w:val="28"/>
        </w:rPr>
        <w:t xml:space="preserve">паспорт </w:t>
      </w:r>
      <w:r w:rsidRPr="00514BD4" w:rsidR="00390491">
        <w:rPr>
          <w:sz w:val="28"/>
          <w:szCs w:val="28"/>
        </w:rPr>
        <w:t>«обезличено</w:t>
      </w:r>
      <w:r w:rsidRPr="00514BD4" w:rsidR="00390491">
        <w:rPr>
          <w:sz w:val="28"/>
          <w:szCs w:val="28"/>
        </w:rPr>
        <w:t>»</w:t>
      </w:r>
      <w:r w:rsidR="00E9697D">
        <w:rPr>
          <w:rFonts w:ascii="Times New Roman" w:hAnsi="Times New Roman"/>
          <w:sz w:val="28"/>
          <w:szCs w:val="28"/>
        </w:rPr>
        <w:t>в</w:t>
      </w:r>
      <w:r w:rsidR="00E9697D">
        <w:rPr>
          <w:rFonts w:ascii="Times New Roman" w:hAnsi="Times New Roman"/>
          <w:sz w:val="28"/>
          <w:szCs w:val="28"/>
        </w:rPr>
        <w:t xml:space="preserve">ыдан 4 декабря 2002 года, </w:t>
      </w:r>
      <w:r>
        <w:rPr>
          <w:rFonts w:ascii="Times New Roman" w:hAnsi="Times New Roman"/>
          <w:sz w:val="28"/>
          <w:szCs w:val="28"/>
        </w:rPr>
        <w:t xml:space="preserve">неработающего, не привлекавшегося ранее к административной ответственности, </w:t>
      </w:r>
    </w:p>
    <w:p w:rsidR="006B4356" w:rsidP="006B4356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6B4356" w:rsidP="006B435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B4356" w:rsidP="006B4356">
      <w:pPr>
        <w:pStyle w:val="BodyText"/>
        <w:spacing w:after="0"/>
        <w:jc w:val="center"/>
        <w:rPr>
          <w:sz w:val="28"/>
          <w:szCs w:val="28"/>
        </w:rPr>
      </w:pPr>
    </w:p>
    <w:p w:rsidR="006B4356" w:rsidP="006B43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 Г.Н. 1</w:t>
      </w:r>
      <w:r w:rsidR="00A80B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февраля 2022 года примерно в 1</w:t>
      </w:r>
      <w:r w:rsidR="00A80B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A80B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7 минут, из магазина «Пятерочка+», находящегося по адресу: </w:t>
      </w:r>
      <w:r w:rsidRPr="00514BD4" w:rsidR="0039049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похитил одну бутылку водки марки «Хлебная </w:t>
      </w:r>
      <w:r>
        <w:rPr>
          <w:rFonts w:ascii="Times New Roman" w:hAnsi="Times New Roman"/>
          <w:sz w:val="28"/>
          <w:szCs w:val="28"/>
        </w:rPr>
        <w:t>Усадская</w:t>
      </w:r>
      <w:r>
        <w:rPr>
          <w:rFonts w:ascii="Times New Roman" w:hAnsi="Times New Roman"/>
          <w:sz w:val="28"/>
          <w:szCs w:val="28"/>
        </w:rPr>
        <w:t>» объемом 0,5 л стоимостью 261 рубль 00 копеек, тем самым совершил мелкое хищение, причинив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ущерб на сумму 261 рубль 00 копеек.</w:t>
      </w:r>
      <w:r>
        <w:rPr>
          <w:rFonts w:ascii="Times New Roman" w:hAnsi="Times New Roman"/>
          <w:sz w:val="28"/>
          <w:szCs w:val="28"/>
        </w:rPr>
        <w:t xml:space="preserve"> Ущерб не возмещен.</w:t>
      </w:r>
    </w:p>
    <w:p w:rsidR="006B4356" w:rsidP="006B43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Князев Г.Н. вину в совершении правонарушения признал.  </w:t>
      </w:r>
    </w:p>
    <w:p w:rsidR="006B4356" w:rsidP="006B4356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6B4356" w:rsidP="006B4356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Князева Г.Н., исследовав материалы дела об административном правонарушении суд, считает установленным, что в действиях Князева Г.Н.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158.1Уголовного кодекса Российской Федерации.</w:t>
      </w:r>
    </w:p>
    <w:p w:rsidR="006B4356" w:rsidP="006B435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Князева Г.Н. в совершении административного правонарушения подтверждается протоколом об административном правонарушении №</w:t>
      </w:r>
      <w:r w:rsidRPr="00514BD4" w:rsidR="0039049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19 февраля 2022 года; сообщением, зарегистрированным в КУСП № 307 от 18 февраля 2022 года, заявлением директора магазина «Пятерочка»,  справкой 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12 февраля 2021 года,  письменным объяснением директора магазина </w:t>
      </w:r>
      <w:r>
        <w:rPr>
          <w:rFonts w:ascii="Times New Roman" w:hAnsi="Times New Roman"/>
          <w:sz w:val="28"/>
          <w:szCs w:val="28"/>
        </w:rPr>
        <w:t>Лейнард</w:t>
      </w:r>
      <w:r>
        <w:rPr>
          <w:rFonts w:ascii="Times New Roman" w:hAnsi="Times New Roman"/>
          <w:sz w:val="28"/>
          <w:szCs w:val="28"/>
        </w:rPr>
        <w:t xml:space="preserve"> Е.А., рапортом УУП Мухаметзянова Ф.З.</w:t>
      </w:r>
    </w:p>
    <w:p w:rsidR="006B4356" w:rsidP="006B435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Князеву Г.Н.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6B4356" w:rsidP="006B435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6B4356" w:rsidP="006B435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6B4356" w:rsidP="006B4356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B4356" w:rsidP="006B4356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 Г</w:t>
      </w:r>
      <w:r w:rsidR="003904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3904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6B4356" w:rsidP="006B4356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B4356" w:rsidP="006B4356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6B4356" w:rsidP="006B4356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6B4356" w:rsidP="006B4356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6B4356" w:rsidP="006B4356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390491">
        <w:rPr>
          <w:sz w:val="28"/>
          <w:szCs w:val="28"/>
        </w:rPr>
        <w:t>«обезличено»</w:t>
      </w:r>
    </w:p>
    <w:p w:rsidR="006B4356" w:rsidP="006B4356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356" w:rsidP="006B4356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B4356" w:rsidP="006B435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B4356" w:rsidP="006B435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 xml:space="preserve">одпись        </w:t>
      </w:r>
      <w:r>
        <w:rPr>
          <w:rFonts w:ascii="Times New Roman" w:hAnsi="Times New Roman"/>
          <w:sz w:val="28"/>
          <w:szCs w:val="28"/>
        </w:rPr>
        <w:tab/>
        <w:t xml:space="preserve">   М.Г. </w:t>
      </w:r>
      <w:r>
        <w:rPr>
          <w:rFonts w:ascii="Times New Roman" w:hAnsi="Times New Roman"/>
          <w:sz w:val="28"/>
          <w:szCs w:val="28"/>
        </w:rPr>
        <w:t>Галимова</w:t>
      </w:r>
    </w:p>
    <w:p w:rsidR="006B4356" w:rsidP="006B4356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sectPr w:rsidSect="006B43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356"/>
    <w:rsid w:val="002533F4"/>
    <w:rsid w:val="00390491"/>
    <w:rsid w:val="00514BD4"/>
    <w:rsid w:val="006B16F5"/>
    <w:rsid w:val="006B4356"/>
    <w:rsid w:val="008A50A2"/>
    <w:rsid w:val="00A80BBB"/>
    <w:rsid w:val="00B40CC8"/>
    <w:rsid w:val="00E969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4356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6B4356"/>
    <w:rPr>
      <w:rFonts w:ascii="Calibri" w:eastAsia="Times New Roman" w:hAnsi="Calibri" w:cs="Times New Roman"/>
      <w:b/>
      <w:sz w:val="24"/>
    </w:rPr>
  </w:style>
  <w:style w:type="paragraph" w:styleId="BodyText">
    <w:name w:val="Body Text"/>
    <w:basedOn w:val="Normal"/>
    <w:link w:val="a0"/>
    <w:semiHidden/>
    <w:unhideWhenUsed/>
    <w:rsid w:val="006B435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B435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semiHidden/>
    <w:unhideWhenUsed/>
    <w:rsid w:val="006B435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B4356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semiHidden/>
    <w:unhideWhenUsed/>
    <w:rsid w:val="006B4356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6B4356"/>
    <w:rPr>
      <w:rFonts w:ascii="Calibri" w:eastAsia="Times New Roman" w:hAnsi="Calibri" w:cs="Times New Roman"/>
      <w:sz w:val="24"/>
    </w:rPr>
  </w:style>
  <w:style w:type="paragraph" w:customStyle="1" w:styleId="msonormalcxspmiddlecxspmiddle">
    <w:name w:val="msonormalcxspmiddlecxspmiddle"/>
    <w:basedOn w:val="Normal"/>
    <w:rsid w:val="006B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