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5E28" w:rsidP="006A5E2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</w:t>
      </w:r>
      <w:r w:rsidR="00FB2E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FB2EC2">
        <w:rPr>
          <w:rFonts w:ascii="Times New Roman" w:hAnsi="Times New Roman" w:cs="Times New Roman"/>
        </w:rPr>
        <w:t>11</w:t>
      </w:r>
    </w:p>
    <w:p w:rsidR="006A5E28" w:rsidP="006A5E2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5-84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6A5E28" w:rsidP="006A5E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5E28" w:rsidP="006A5E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A5E28" w:rsidP="006A5E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5E28" w:rsidP="006A5E2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A5E28" w:rsidP="006A5E2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8" w:rsidP="006A5E2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A5E28" w:rsidP="006A5E2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2F1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2F1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F1CE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</w:t>
      </w:r>
      <w:r w:rsidR="00FB2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(5 октября 2021 г.),  </w:t>
      </w:r>
    </w:p>
    <w:p w:rsidR="006A5E28" w:rsidP="006A5E2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A5E28" w:rsidP="006A5E2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28" w:rsidP="006A5E28">
      <w:pPr>
        <w:pStyle w:val="BodyText"/>
        <w:spacing w:after="0"/>
        <w:jc w:val="center"/>
        <w:rPr>
          <w:sz w:val="28"/>
          <w:szCs w:val="28"/>
        </w:rPr>
      </w:pP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</w:t>
      </w:r>
      <w:r w:rsidR="00FB2EC2">
        <w:rPr>
          <w:rFonts w:ascii="Times New Roman" w:hAnsi="Times New Roman" w:cs="Times New Roman"/>
          <w:sz w:val="28"/>
          <w:szCs w:val="28"/>
        </w:rPr>
        <w:t>твенности по статье 12.9 части 2</w:t>
      </w:r>
      <w:r>
        <w:rPr>
          <w:rFonts w:ascii="Times New Roman" w:hAnsi="Times New Roman" w:cs="Times New Roman"/>
          <w:sz w:val="28"/>
          <w:szCs w:val="28"/>
        </w:rPr>
        <w:t xml:space="preserve"> КоАП РФ, на </w:t>
      </w:r>
      <w:r w:rsidR="00FB2EC2">
        <w:rPr>
          <w:rFonts w:ascii="Times New Roman" w:hAnsi="Times New Roman" w:cs="Times New Roman"/>
          <w:sz w:val="28"/>
          <w:szCs w:val="28"/>
        </w:rPr>
        <w:t>него наложен штраф в размере 5</w:t>
      </w:r>
      <w:r>
        <w:rPr>
          <w:rFonts w:ascii="Times New Roman" w:hAnsi="Times New Roman" w:cs="Times New Roman"/>
          <w:sz w:val="28"/>
          <w:szCs w:val="28"/>
        </w:rPr>
        <w:t>00 рублей. Штраф в установленный законом срок, до 27 декабря 2021 г., он не уплатил.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2F1CED">
        <w:rPr>
          <w:sz w:val="28"/>
          <w:szCs w:val="28"/>
        </w:rPr>
        <w:t>«обезличено</w:t>
      </w:r>
      <w:r w:rsidRPr="00514BD4" w:rsidR="002F1CE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2F1CE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A5E28" w:rsidP="006A5E2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A5E28" w:rsidP="006A5E2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2F1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2F1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 w:rsidR="00FB2EC2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FB2E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2E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FB2E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6A5E28" w:rsidP="006A5E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A5E28" w:rsidP="006A5E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6A5E28" w:rsidP="006A5E2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A5E28" w:rsidP="006A5E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6A5E28" w:rsidP="006A5E2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6A5E28" w:rsidP="006A5E2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F1CED">
        <w:rPr>
          <w:sz w:val="28"/>
          <w:szCs w:val="28"/>
        </w:rPr>
        <w:t>«обезличено»</w:t>
      </w:r>
    </w:p>
    <w:p w:rsidR="006A5E28" w:rsidP="006A5E2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5E28" w:rsidP="006A5E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A5E28" w:rsidP="006A5E2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A5E28" w:rsidP="006A5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A5E28" w:rsidP="006A5E2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A7D"/>
    <w:sectPr w:rsidSect="006A5E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E28"/>
    <w:rsid w:val="0026013C"/>
    <w:rsid w:val="002F1CED"/>
    <w:rsid w:val="00514BD4"/>
    <w:rsid w:val="006A5E28"/>
    <w:rsid w:val="00844A7D"/>
    <w:rsid w:val="00995AC7"/>
    <w:rsid w:val="00FB2E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E2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6A5E2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A5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A5E2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A5E2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E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E28"/>
  </w:style>
  <w:style w:type="paragraph" w:styleId="BodyText2">
    <w:name w:val="Body Text 2"/>
    <w:basedOn w:val="Normal"/>
    <w:link w:val="21"/>
    <w:semiHidden/>
    <w:unhideWhenUsed/>
    <w:rsid w:val="006A5E2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A5E28"/>
  </w:style>
  <w:style w:type="character" w:customStyle="1" w:styleId="1">
    <w:name w:val="Название Знак1"/>
    <w:basedOn w:val="DefaultParagraphFont"/>
    <w:link w:val="Title"/>
    <w:locked/>
    <w:rsid w:val="006A5E2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A5E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