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6A7C" w:rsidRPr="000F6A7C" w:rsidP="000F6A7C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0F6A7C">
        <w:rPr>
          <w:rFonts w:ascii="Times New Roman" w:hAnsi="Times New Roman"/>
          <w:b w:val="0"/>
          <w:bCs w:val="0"/>
          <w:sz w:val="28"/>
          <w:szCs w:val="28"/>
        </w:rPr>
        <w:t xml:space="preserve">Копия                                                                            </w:t>
      </w:r>
      <w:r w:rsidRPr="000F6A7C">
        <w:rPr>
          <w:rFonts w:ascii="Times New Roman" w:hAnsi="Times New Roman"/>
        </w:rPr>
        <w:t>УИД 16MS0171-01-202</w:t>
      </w:r>
      <w:r w:rsidR="00D6797B">
        <w:rPr>
          <w:rFonts w:ascii="Times New Roman" w:hAnsi="Times New Roman"/>
        </w:rPr>
        <w:t>2</w:t>
      </w:r>
      <w:r w:rsidRPr="000F6A7C">
        <w:rPr>
          <w:rFonts w:ascii="Times New Roman" w:hAnsi="Times New Roman"/>
        </w:rPr>
        <w:t>-00</w:t>
      </w:r>
      <w:r w:rsidR="00D6797B">
        <w:rPr>
          <w:rFonts w:ascii="Times New Roman" w:hAnsi="Times New Roman"/>
        </w:rPr>
        <w:t>015</w:t>
      </w:r>
      <w:r w:rsidRPr="000F6A7C">
        <w:rPr>
          <w:rFonts w:ascii="Times New Roman" w:hAnsi="Times New Roman"/>
        </w:rPr>
        <w:t>6-3</w:t>
      </w:r>
      <w:r w:rsidR="00D6797B">
        <w:rPr>
          <w:rFonts w:ascii="Times New Roman" w:hAnsi="Times New Roman"/>
        </w:rPr>
        <w:t>8</w:t>
      </w:r>
    </w:p>
    <w:p w:rsidR="000F6A7C" w:rsidP="000F6A7C">
      <w:pPr>
        <w:pStyle w:val="Title"/>
        <w:widowControl/>
        <w:tabs>
          <w:tab w:val="left" w:pos="9638"/>
        </w:tabs>
        <w:ind w:right="-1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Дело № 5-7</w:t>
      </w:r>
      <w:r>
        <w:rPr>
          <w:rFonts w:ascii="Times New Roman" w:hAnsi="Times New Roman"/>
          <w:b w:val="0"/>
          <w:bCs w:val="0"/>
          <w:sz w:val="28"/>
          <w:szCs w:val="28"/>
        </w:rPr>
        <w:t>5/20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</w:p>
    <w:p w:rsidR="000F6A7C" w:rsidP="000F6A7C">
      <w:pPr>
        <w:pStyle w:val="Title"/>
        <w:widowControl/>
        <w:tabs>
          <w:tab w:val="left" w:pos="9638"/>
        </w:tabs>
        <w:ind w:right="-1" w:firstLine="284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0F6A7C" w:rsidP="000F6A7C">
      <w:pPr>
        <w:pStyle w:val="Title"/>
        <w:widowControl/>
        <w:tabs>
          <w:tab w:val="left" w:pos="9638"/>
        </w:tabs>
        <w:ind w:right="-1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О С Т А Н О В Л Е Н И Е</w:t>
      </w:r>
    </w:p>
    <w:p w:rsidR="000F6A7C" w:rsidP="000F6A7C">
      <w:pPr>
        <w:pStyle w:val="Title"/>
        <w:widowControl/>
        <w:tabs>
          <w:tab w:val="left" w:pos="9638"/>
        </w:tabs>
        <w:ind w:right="-1" w:firstLine="284"/>
        <w:rPr>
          <w:rFonts w:ascii="Times New Roman" w:hAnsi="Times New Roman"/>
          <w:b w:val="0"/>
          <w:bCs w:val="0"/>
          <w:sz w:val="28"/>
          <w:szCs w:val="28"/>
        </w:rPr>
      </w:pPr>
    </w:p>
    <w:p w:rsidR="000F6A7C" w:rsidP="000F6A7C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8феврал</w:t>
      </w:r>
      <w:r>
        <w:rPr>
          <w:rFonts w:ascii="Times New Roman" w:hAnsi="Times New Roman" w:cs="Times New Roman"/>
          <w:sz w:val="28"/>
          <w:szCs w:val="28"/>
        </w:rPr>
        <w:t>я  20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п.г.т. Рыбная Слобода </w:t>
      </w:r>
    </w:p>
    <w:p w:rsidR="000F6A7C" w:rsidP="000F6A7C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Республики Татарстан                                                         </w:t>
      </w:r>
    </w:p>
    <w:p w:rsidR="000F6A7C" w:rsidP="000F6A7C">
      <w:pPr>
        <w:tabs>
          <w:tab w:val="left" w:pos="360"/>
          <w:tab w:val="left" w:pos="9638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F6A7C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 судья судебного участка № 1 по Рыбно-Слободскому судебному  району 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FF7038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hAnsi="Times New Roman"/>
          <w:sz w:val="28"/>
          <w:szCs w:val="28"/>
        </w:rPr>
        <w:t>Губаевой</w:t>
      </w:r>
      <w:r>
        <w:rPr>
          <w:rFonts w:ascii="Times New Roman" w:hAnsi="Times New Roman"/>
          <w:sz w:val="28"/>
          <w:szCs w:val="28"/>
        </w:rPr>
        <w:t xml:space="preserve"> Л.А. по доверенности от 24 ноября 2021 года сроком до 31 декабря 2023 года,</w:t>
      </w:r>
    </w:p>
    <w:p w:rsidR="000F6A7C" w:rsidRPr="00A70E39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6 статьи 19.5 КоАП РФ в </w:t>
      </w:r>
      <w:r w:rsidRPr="00290522">
        <w:rPr>
          <w:rFonts w:ascii="Times New Roman" w:hAnsi="Times New Roman"/>
          <w:sz w:val="28"/>
          <w:szCs w:val="28"/>
        </w:rPr>
        <w:t xml:space="preserve">отношении должностного лица – </w:t>
      </w:r>
      <w:r w:rsidRPr="00290522" w:rsidR="00D6797B">
        <w:rPr>
          <w:rFonts w:ascii="Times New Roman" w:hAnsi="Times New Roman"/>
          <w:sz w:val="28"/>
          <w:szCs w:val="28"/>
        </w:rPr>
        <w:t>ГимадиеваР</w:t>
      </w:r>
      <w:r w:rsidR="000B0AEC">
        <w:rPr>
          <w:rFonts w:ascii="Times New Roman" w:hAnsi="Times New Roman"/>
          <w:sz w:val="28"/>
          <w:szCs w:val="28"/>
        </w:rPr>
        <w:t>.</w:t>
      </w:r>
      <w:r w:rsidRPr="00290522" w:rsidR="00D6797B">
        <w:rPr>
          <w:rFonts w:ascii="Times New Roman" w:hAnsi="Times New Roman"/>
          <w:sz w:val="28"/>
          <w:szCs w:val="28"/>
        </w:rPr>
        <w:t xml:space="preserve"> Г</w:t>
      </w:r>
      <w:r w:rsidR="000B0AEC">
        <w:rPr>
          <w:rFonts w:ascii="Times New Roman" w:hAnsi="Times New Roman"/>
          <w:sz w:val="28"/>
          <w:szCs w:val="28"/>
        </w:rPr>
        <w:t>.</w:t>
      </w:r>
      <w:r w:rsidRPr="00290522">
        <w:rPr>
          <w:rFonts w:ascii="Times New Roman" w:hAnsi="Times New Roman"/>
          <w:sz w:val="28"/>
          <w:szCs w:val="28"/>
        </w:rPr>
        <w:t xml:space="preserve">, </w:t>
      </w:r>
      <w:r w:rsidRPr="00290522" w:rsidR="00290522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0B0AEC">
        <w:rPr>
          <w:sz w:val="28"/>
          <w:szCs w:val="28"/>
        </w:rPr>
        <w:t>«обезличено»</w:t>
      </w:r>
      <w:r w:rsidRPr="00290522">
        <w:rPr>
          <w:rFonts w:ascii="Times New Roman" w:hAnsi="Times New Roman"/>
          <w:sz w:val="28"/>
          <w:szCs w:val="28"/>
        </w:rPr>
        <w:t xml:space="preserve">, не привлекавшегося к административной </w:t>
      </w:r>
      <w:r w:rsidRPr="00A70E39">
        <w:rPr>
          <w:rFonts w:ascii="Times New Roman" w:hAnsi="Times New Roman"/>
          <w:sz w:val="28"/>
          <w:szCs w:val="28"/>
        </w:rPr>
        <w:t xml:space="preserve">ответственности, </w:t>
      </w:r>
    </w:p>
    <w:p w:rsidR="00A70E39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представителю </w:t>
      </w:r>
      <w:r w:rsidRPr="00A70E39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A70E39">
        <w:rPr>
          <w:rFonts w:ascii="Times New Roman" w:hAnsi="Times New Roman"/>
          <w:sz w:val="28"/>
          <w:szCs w:val="28"/>
        </w:rPr>
        <w:t>, 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A70E39">
        <w:rPr>
          <w:rFonts w:ascii="Times New Roman" w:hAnsi="Times New Roman"/>
          <w:sz w:val="28"/>
          <w:szCs w:val="28"/>
        </w:rPr>
        <w:t xml:space="preserve"> к административной ответственности, права</w:t>
      </w:r>
      <w:r>
        <w:rPr>
          <w:rFonts w:ascii="Times New Roman" w:hAnsi="Times New Roman"/>
          <w:sz w:val="28"/>
          <w:szCs w:val="28"/>
        </w:rPr>
        <w:t>,</w:t>
      </w:r>
      <w:r w:rsidRPr="00A70E39">
        <w:rPr>
          <w:rFonts w:ascii="Times New Roman" w:hAnsi="Times New Roman"/>
          <w:sz w:val="28"/>
          <w:szCs w:val="28"/>
        </w:rPr>
        <w:t xml:space="preserve"> предусмотренные статьей  25.1. </w:t>
      </w:r>
      <w:r w:rsidRPr="00A70E3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Pr="00A70E39">
        <w:rPr>
          <w:rFonts w:ascii="Times New Roman" w:hAnsi="Times New Roman"/>
          <w:sz w:val="28"/>
          <w:szCs w:val="28"/>
        </w:rPr>
        <w:t xml:space="preserve">  разъяснен</w:t>
      </w:r>
      <w:r>
        <w:rPr>
          <w:rFonts w:ascii="Times New Roman" w:hAnsi="Times New Roman"/>
          <w:sz w:val="28"/>
          <w:szCs w:val="28"/>
        </w:rPr>
        <w:t>ы</w:t>
      </w:r>
      <w:r w:rsidRPr="00A70E39">
        <w:rPr>
          <w:rFonts w:ascii="Times New Roman" w:hAnsi="Times New Roman"/>
          <w:sz w:val="28"/>
          <w:szCs w:val="28"/>
        </w:rPr>
        <w:t>,</w:t>
      </w:r>
    </w:p>
    <w:p w:rsidR="00A70E39" w:rsidRPr="00A70E39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</w:p>
    <w:p w:rsidR="000F6A7C" w:rsidP="000F6A7C">
      <w:pPr>
        <w:pStyle w:val="BodyText"/>
        <w:widowControl/>
        <w:tabs>
          <w:tab w:val="left" w:pos="9638"/>
        </w:tabs>
        <w:ind w:right="-1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>
        <w:rPr>
          <w:rFonts w:ascii="Times New Roman" w:hAnsi="Times New Roman"/>
          <w:sz w:val="28"/>
          <w:szCs w:val="28"/>
        </w:rPr>
        <w:t>:</w:t>
      </w:r>
    </w:p>
    <w:p w:rsidR="000F6A7C" w:rsidP="000F6A7C">
      <w:pPr>
        <w:pStyle w:val="BodyText"/>
        <w:widowControl/>
        <w:tabs>
          <w:tab w:val="left" w:pos="9638"/>
        </w:tabs>
        <w:ind w:right="-1" w:firstLine="284"/>
        <w:jc w:val="center"/>
        <w:rPr>
          <w:rFonts w:ascii="Times New Roman" w:hAnsi="Times New Roman"/>
          <w:sz w:val="28"/>
          <w:szCs w:val="28"/>
        </w:rPr>
      </w:pPr>
    </w:p>
    <w:p w:rsidR="00447142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 w:rsidRPr="00DD045C">
        <w:rPr>
          <w:rFonts w:ascii="Times New Roman" w:hAnsi="Times New Roman"/>
          <w:sz w:val="28"/>
          <w:szCs w:val="28"/>
        </w:rPr>
        <w:t xml:space="preserve">1 </w:t>
      </w:r>
      <w:r w:rsidRPr="00DD045C" w:rsidR="00DD045C">
        <w:rPr>
          <w:rFonts w:ascii="Times New Roman" w:hAnsi="Times New Roman"/>
          <w:sz w:val="28"/>
          <w:szCs w:val="28"/>
        </w:rPr>
        <w:t>дек</w:t>
      </w:r>
      <w:r w:rsidRPr="00DD045C">
        <w:rPr>
          <w:rFonts w:ascii="Times New Roman" w:hAnsi="Times New Roman"/>
          <w:sz w:val="28"/>
          <w:szCs w:val="28"/>
        </w:rPr>
        <w:t>а</w:t>
      </w:r>
      <w:r w:rsidRPr="00DD045C" w:rsidR="00DD045C">
        <w:rPr>
          <w:rFonts w:ascii="Times New Roman" w:hAnsi="Times New Roman"/>
          <w:sz w:val="28"/>
          <w:szCs w:val="28"/>
        </w:rPr>
        <w:t>б</w:t>
      </w:r>
      <w:r w:rsidRPr="00DD045C">
        <w:rPr>
          <w:rFonts w:ascii="Times New Roman" w:hAnsi="Times New Roman"/>
          <w:sz w:val="28"/>
          <w:szCs w:val="28"/>
        </w:rPr>
        <w:t>р</w:t>
      </w:r>
      <w:r w:rsidRPr="00DD045C" w:rsidR="00DD045C">
        <w:rPr>
          <w:rFonts w:ascii="Times New Roman" w:hAnsi="Times New Roman"/>
          <w:sz w:val="28"/>
          <w:szCs w:val="28"/>
        </w:rPr>
        <w:t>я</w:t>
      </w:r>
      <w:r w:rsidRPr="00DD045C">
        <w:rPr>
          <w:rFonts w:ascii="Times New Roman" w:hAnsi="Times New Roman"/>
          <w:sz w:val="28"/>
          <w:szCs w:val="28"/>
        </w:rPr>
        <w:t xml:space="preserve"> 20</w:t>
      </w:r>
      <w:r w:rsidRPr="00DD045C" w:rsidR="00DD045C">
        <w:rPr>
          <w:rFonts w:ascii="Times New Roman" w:hAnsi="Times New Roman"/>
          <w:sz w:val="28"/>
          <w:szCs w:val="28"/>
        </w:rPr>
        <w:t>2</w:t>
      </w:r>
      <w:r w:rsidRPr="00DD045C">
        <w:rPr>
          <w:rFonts w:ascii="Times New Roman" w:hAnsi="Times New Roman"/>
          <w:sz w:val="28"/>
          <w:szCs w:val="28"/>
        </w:rPr>
        <w:t xml:space="preserve">1 года </w:t>
      </w:r>
      <w:r w:rsidRPr="00DD045C" w:rsidR="00DD045C">
        <w:rPr>
          <w:rFonts w:ascii="Times New Roman" w:hAnsi="Times New Roman"/>
          <w:sz w:val="28"/>
          <w:szCs w:val="28"/>
        </w:rPr>
        <w:t xml:space="preserve">Северо-Западным территориальным органом инспекции Государственного строительного надзора </w:t>
      </w:r>
      <w:r w:rsidRPr="00DD045C">
        <w:rPr>
          <w:rFonts w:ascii="Times New Roman" w:hAnsi="Times New Roman"/>
          <w:sz w:val="28"/>
          <w:szCs w:val="28"/>
        </w:rPr>
        <w:t>Р</w:t>
      </w:r>
      <w:r w:rsidRPr="00DD045C" w:rsidR="00DD045C">
        <w:rPr>
          <w:rFonts w:ascii="Times New Roman" w:hAnsi="Times New Roman"/>
          <w:sz w:val="28"/>
          <w:szCs w:val="28"/>
        </w:rPr>
        <w:t xml:space="preserve">еспублики </w:t>
      </w:r>
      <w:r w:rsidRPr="00DD045C">
        <w:rPr>
          <w:rFonts w:ascii="Times New Roman" w:hAnsi="Times New Roman"/>
          <w:sz w:val="28"/>
          <w:szCs w:val="28"/>
        </w:rPr>
        <w:t>Т</w:t>
      </w:r>
      <w:r w:rsidRPr="00DD045C" w:rsidR="00DD045C">
        <w:rPr>
          <w:rFonts w:ascii="Times New Roman" w:hAnsi="Times New Roman"/>
          <w:sz w:val="28"/>
          <w:szCs w:val="28"/>
        </w:rPr>
        <w:t>атарстан</w:t>
      </w:r>
      <w:r w:rsidRPr="00DD045C">
        <w:rPr>
          <w:rFonts w:ascii="Times New Roman" w:hAnsi="Times New Roman"/>
          <w:sz w:val="28"/>
          <w:szCs w:val="28"/>
        </w:rPr>
        <w:t xml:space="preserve"> в </w:t>
      </w:r>
      <w:r w:rsidRPr="00DD045C">
        <w:rPr>
          <w:rFonts w:ascii="Times New Roman" w:hAnsi="Times New Roman"/>
          <w:sz w:val="28"/>
          <w:szCs w:val="28"/>
        </w:rPr>
        <w:t>отношении</w:t>
      </w:r>
      <w:r w:rsidR="00DD045C">
        <w:rPr>
          <w:rFonts w:ascii="Times New Roman" w:hAnsi="Times New Roman"/>
          <w:sz w:val="28"/>
          <w:szCs w:val="28"/>
        </w:rPr>
        <w:t>Гимадиева</w:t>
      </w:r>
      <w:r w:rsidR="00DD045C">
        <w:rPr>
          <w:rFonts w:ascii="Times New Roman" w:hAnsi="Times New Roman"/>
          <w:sz w:val="28"/>
          <w:szCs w:val="28"/>
        </w:rPr>
        <w:t xml:space="preserve"> Р.Г.директора Акционерного общества «ВЗП «Рыбная Слобода</w:t>
      </w:r>
      <w:r w:rsidR="00DD045C">
        <w:rPr>
          <w:rFonts w:ascii="Times New Roman" w:hAnsi="Times New Roman"/>
          <w:sz w:val="28"/>
          <w:szCs w:val="28"/>
        </w:rPr>
        <w:t>»</w:t>
      </w:r>
      <w:r w:rsidRPr="00DD045C">
        <w:rPr>
          <w:rFonts w:ascii="Times New Roman" w:hAnsi="Times New Roman"/>
          <w:sz w:val="28"/>
          <w:szCs w:val="28"/>
        </w:rPr>
        <w:t>с</w:t>
      </w:r>
      <w:r w:rsidRPr="00DD045C">
        <w:rPr>
          <w:rFonts w:ascii="Times New Roman" w:hAnsi="Times New Roman"/>
          <w:sz w:val="28"/>
          <w:szCs w:val="28"/>
        </w:rPr>
        <w:t>оставлен протокол об административном правонарушении №1</w:t>
      </w:r>
      <w:r w:rsidRPr="00DD045C" w:rsidR="00DD045C">
        <w:rPr>
          <w:rFonts w:ascii="Times New Roman" w:hAnsi="Times New Roman"/>
          <w:sz w:val="28"/>
          <w:szCs w:val="28"/>
        </w:rPr>
        <w:t>7</w:t>
      </w:r>
      <w:r w:rsidRPr="00DD045C">
        <w:rPr>
          <w:rFonts w:ascii="Times New Roman" w:hAnsi="Times New Roman"/>
          <w:sz w:val="28"/>
          <w:szCs w:val="28"/>
        </w:rPr>
        <w:t>-1</w:t>
      </w:r>
      <w:r w:rsidRPr="00DD045C" w:rsidR="00DD045C">
        <w:rPr>
          <w:rFonts w:ascii="Times New Roman" w:hAnsi="Times New Roman"/>
          <w:sz w:val="28"/>
          <w:szCs w:val="28"/>
        </w:rPr>
        <w:t>7/</w:t>
      </w:r>
      <w:r w:rsidRPr="00DD045C">
        <w:rPr>
          <w:rFonts w:ascii="Times New Roman" w:hAnsi="Times New Roman"/>
          <w:sz w:val="28"/>
          <w:szCs w:val="28"/>
        </w:rPr>
        <w:t>0</w:t>
      </w:r>
      <w:r w:rsidRPr="00DD045C" w:rsidR="00DD045C">
        <w:rPr>
          <w:rFonts w:ascii="Times New Roman" w:hAnsi="Times New Roman"/>
          <w:sz w:val="28"/>
          <w:szCs w:val="28"/>
        </w:rPr>
        <w:t>154</w:t>
      </w:r>
      <w:r w:rsidRPr="00DD045C">
        <w:rPr>
          <w:rFonts w:ascii="Times New Roman" w:hAnsi="Times New Roman"/>
          <w:sz w:val="28"/>
          <w:szCs w:val="28"/>
        </w:rPr>
        <w:t xml:space="preserve"> за неисполнение ранее выданного предписания №</w:t>
      </w:r>
      <w:r w:rsidRPr="00DD045C" w:rsidR="00DD045C">
        <w:rPr>
          <w:rFonts w:ascii="Times New Roman" w:hAnsi="Times New Roman"/>
          <w:sz w:val="28"/>
          <w:szCs w:val="28"/>
        </w:rPr>
        <w:t xml:space="preserve"> </w:t>
      </w:r>
      <w:r w:rsidRPr="00514BD4" w:rsidR="000B0AEC">
        <w:rPr>
          <w:sz w:val="28"/>
          <w:szCs w:val="28"/>
        </w:rPr>
        <w:t>«обезличено»</w:t>
      </w:r>
      <w:r w:rsidRPr="00DD045C">
        <w:rPr>
          <w:rFonts w:ascii="Times New Roman" w:hAnsi="Times New Roman"/>
          <w:sz w:val="28"/>
          <w:szCs w:val="28"/>
        </w:rPr>
        <w:t>от 2</w:t>
      </w:r>
      <w:r w:rsidRPr="00DD045C" w:rsidR="00DD045C">
        <w:rPr>
          <w:rFonts w:ascii="Times New Roman" w:hAnsi="Times New Roman"/>
          <w:sz w:val="28"/>
          <w:szCs w:val="28"/>
        </w:rPr>
        <w:t>7сентябр</w:t>
      </w:r>
      <w:r w:rsidRPr="00DD045C">
        <w:rPr>
          <w:rFonts w:ascii="Times New Roman" w:hAnsi="Times New Roman"/>
          <w:sz w:val="28"/>
          <w:szCs w:val="28"/>
        </w:rPr>
        <w:t>я 201</w:t>
      </w:r>
      <w:r w:rsidRPr="00DD045C" w:rsidR="00DD045C">
        <w:rPr>
          <w:rFonts w:ascii="Times New Roman" w:hAnsi="Times New Roman"/>
          <w:sz w:val="28"/>
          <w:szCs w:val="28"/>
        </w:rPr>
        <w:t>9</w:t>
      </w:r>
      <w:r w:rsidRPr="00DD045C">
        <w:rPr>
          <w:rFonts w:ascii="Times New Roman" w:hAnsi="Times New Roman"/>
          <w:sz w:val="28"/>
          <w:szCs w:val="28"/>
        </w:rPr>
        <w:t xml:space="preserve"> года об устранении выявленных нарушений </w:t>
      </w:r>
      <w:r w:rsidRPr="00DD045C" w:rsidR="00DD045C">
        <w:rPr>
          <w:rFonts w:ascii="Times New Roman" w:hAnsi="Times New Roman"/>
          <w:sz w:val="28"/>
          <w:szCs w:val="28"/>
        </w:rPr>
        <w:t>при строительстве, реконструкции объекта капитального строительства</w:t>
      </w:r>
      <w:r w:rsidRPr="00DD045C">
        <w:rPr>
          <w:rFonts w:ascii="Times New Roman" w:hAnsi="Times New Roman"/>
          <w:sz w:val="28"/>
          <w:szCs w:val="28"/>
        </w:rPr>
        <w:t xml:space="preserve">, а именно </w:t>
      </w:r>
      <w:r w:rsidRPr="00DD045C" w:rsidR="00DD045C">
        <w:rPr>
          <w:rFonts w:ascii="Times New Roman" w:hAnsi="Times New Roman"/>
          <w:sz w:val="28"/>
          <w:szCs w:val="28"/>
        </w:rPr>
        <w:t>при проведении проверки в период с 15 ноября 2021 по 26 ноября 2021 года с</w:t>
      </w:r>
      <w:r w:rsidRPr="00DD045C">
        <w:rPr>
          <w:rFonts w:ascii="Times New Roman" w:hAnsi="Times New Roman"/>
          <w:sz w:val="28"/>
          <w:szCs w:val="28"/>
        </w:rPr>
        <w:t xml:space="preserve"> 1</w:t>
      </w:r>
      <w:r w:rsidRPr="00DD045C" w:rsidR="00DD045C">
        <w:rPr>
          <w:rFonts w:ascii="Times New Roman" w:hAnsi="Times New Roman"/>
          <w:sz w:val="28"/>
          <w:szCs w:val="28"/>
        </w:rPr>
        <w:t>1</w:t>
      </w:r>
      <w:r w:rsidRPr="00DD045C">
        <w:rPr>
          <w:rFonts w:ascii="Times New Roman" w:hAnsi="Times New Roman"/>
          <w:sz w:val="28"/>
          <w:szCs w:val="28"/>
        </w:rPr>
        <w:t xml:space="preserve"> часов 00 минут </w:t>
      </w:r>
      <w:r w:rsidRPr="00DD045C" w:rsidR="00DD045C">
        <w:rPr>
          <w:rFonts w:ascii="Times New Roman" w:hAnsi="Times New Roman"/>
          <w:sz w:val="28"/>
          <w:szCs w:val="28"/>
        </w:rPr>
        <w:t>по 12 часов 00 минут при ведении строительных работ на объекте Специализированная ферма «</w:t>
      </w:r>
      <w:r w:rsidRPr="00DD045C" w:rsidR="00DD045C">
        <w:rPr>
          <w:rFonts w:ascii="Times New Roman" w:hAnsi="Times New Roman"/>
          <w:sz w:val="28"/>
          <w:szCs w:val="28"/>
        </w:rPr>
        <w:t>Кугарчино</w:t>
      </w:r>
      <w:r w:rsidRPr="00DD045C">
        <w:rPr>
          <w:rFonts w:ascii="Times New Roman" w:hAnsi="Times New Roman"/>
          <w:sz w:val="28"/>
          <w:szCs w:val="28"/>
        </w:rPr>
        <w:t>»</w:t>
      </w:r>
      <w:r w:rsidRPr="00DD045C" w:rsidR="00DD045C">
        <w:rPr>
          <w:rFonts w:ascii="Times New Roman" w:hAnsi="Times New Roman"/>
          <w:sz w:val="28"/>
          <w:szCs w:val="28"/>
        </w:rPr>
        <w:t xml:space="preserve"> по выращиванию и откорму молодняка КРС молочных пород мощностью 700 скотомест (здание по откорму № 9 тип 2), расположенного по адресу: Республика Татарстан, Рыбно-Слободский район, </w:t>
      </w:r>
      <w:r w:rsidRPr="00DD045C" w:rsidR="00DD045C">
        <w:rPr>
          <w:rFonts w:ascii="Times New Roman" w:hAnsi="Times New Roman"/>
          <w:sz w:val="28"/>
          <w:szCs w:val="28"/>
        </w:rPr>
        <w:t>Кугарчинское</w:t>
      </w:r>
      <w:r w:rsidRPr="00DD045C" w:rsidR="00DD045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:</w:t>
      </w:r>
    </w:p>
    <w:p w:rsidR="00A93377" w:rsidRPr="00A93377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выполнения работ в процессе строительства капитального строительства, а также результатов таких работ требованиям утвержде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в соответствии с частями 15, 15.2 и 15.3</w:t>
      </w:r>
      <w:r>
        <w:rPr>
          <w:rFonts w:ascii="Times New Roman" w:hAnsi="Times New Roman"/>
          <w:sz w:val="28"/>
          <w:szCs w:val="28"/>
        </w:rPr>
        <w:t xml:space="preserve"> статьи 48 Градост</w:t>
      </w:r>
      <w:r w:rsidR="000408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оительного кодекса РФ проектной документации имеющей положительное заключение экспертизы от 30 мая 2012 № 16-1-4-0190-12 ГАУ «Управление государственной экспертизы и ценообразования в Республике Татарстан по строительству и архитектуре», а именно при визуальном осмотре не выполнен </w:t>
      </w:r>
      <w:r>
        <w:rPr>
          <w:rFonts w:ascii="Times New Roman" w:hAnsi="Times New Roman"/>
          <w:sz w:val="28"/>
          <w:szCs w:val="28"/>
        </w:rPr>
        <w:t>входнойдезбарьер</w:t>
      </w:r>
      <w:r>
        <w:rPr>
          <w:rFonts w:ascii="Times New Roman" w:hAnsi="Times New Roman"/>
          <w:sz w:val="28"/>
          <w:szCs w:val="28"/>
        </w:rPr>
        <w:t xml:space="preserve"> при входе в животноводческое здание для </w:t>
      </w:r>
      <w:r>
        <w:rPr>
          <w:rFonts w:ascii="Times New Roman" w:hAnsi="Times New Roman"/>
          <w:sz w:val="28"/>
          <w:szCs w:val="28"/>
        </w:rPr>
        <w:t>доращивания</w:t>
      </w:r>
      <w:r>
        <w:rPr>
          <w:rFonts w:ascii="Times New Roman" w:hAnsi="Times New Roman"/>
          <w:sz w:val="28"/>
          <w:szCs w:val="28"/>
        </w:rPr>
        <w:t xml:space="preserve"> и откормки молодняка в соответствии с проектной документацией л. 120 шифра 211-П/РМ</w:t>
      </w:r>
      <w:r>
        <w:rPr>
          <w:rFonts w:ascii="Times New Roman" w:hAnsi="Times New Roman"/>
          <w:sz w:val="28"/>
          <w:szCs w:val="28"/>
        </w:rPr>
        <w:t>.О</w:t>
      </w:r>
      <w:r>
        <w:rPr>
          <w:rFonts w:ascii="Times New Roman" w:hAnsi="Times New Roman"/>
          <w:sz w:val="28"/>
          <w:szCs w:val="28"/>
        </w:rPr>
        <w:t>ПЗ ООО «</w:t>
      </w:r>
      <w:r>
        <w:rPr>
          <w:rFonts w:ascii="Times New Roman" w:hAnsi="Times New Roman"/>
          <w:sz w:val="28"/>
          <w:szCs w:val="28"/>
        </w:rPr>
        <w:t>КомплектСтрой</w:t>
      </w:r>
      <w:r>
        <w:rPr>
          <w:rFonts w:ascii="Times New Roman" w:hAnsi="Times New Roman"/>
          <w:sz w:val="28"/>
          <w:szCs w:val="28"/>
        </w:rPr>
        <w:t>»;</w:t>
      </w:r>
    </w:p>
    <w:p w:rsidR="009056CD" w:rsidRPr="009056CD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представлено подтверждение безопасных для здоровья человека условий пребывания в построенном здании, проводимое в ходе строительного контроля за осуществлением строительства объекта </w:t>
      </w:r>
      <w:r>
        <w:rPr>
          <w:rFonts w:ascii="Times New Roman" w:hAnsi="Times New Roman"/>
          <w:sz w:val="28"/>
          <w:szCs w:val="28"/>
        </w:rPr>
        <w:t>капитального строительства, выполненное в процессе проведения строительного контроля по следующим показателям: качества воды, используемой в качестве питьевой и для хозяйственно-бытовых нужд, искусственной освещенности, микроклимата помещений,</w:t>
      </w:r>
      <w:r>
        <w:rPr>
          <w:rFonts w:ascii="Times New Roman" w:hAnsi="Times New Roman"/>
          <w:sz w:val="28"/>
          <w:szCs w:val="28"/>
        </w:rPr>
        <w:t xml:space="preserve"> уровней иони</w:t>
      </w:r>
      <w:r>
        <w:rPr>
          <w:rFonts w:ascii="Times New Roman" w:hAnsi="Times New Roman"/>
          <w:sz w:val="28"/>
          <w:szCs w:val="28"/>
        </w:rPr>
        <w:t>зирующего излучения в помещениях, не представлены экспе</w:t>
      </w:r>
      <w:r w:rsidR="000408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тные заключения и протоколы лабораторных испытаний и</w:t>
      </w:r>
      <w:r>
        <w:rPr>
          <w:rFonts w:ascii="Times New Roman" w:hAnsi="Times New Roman"/>
          <w:sz w:val="28"/>
          <w:szCs w:val="28"/>
        </w:rPr>
        <w:t xml:space="preserve"> измерений радиационных, биолог</w:t>
      </w:r>
      <w:r>
        <w:rPr>
          <w:rFonts w:ascii="Times New Roman" w:hAnsi="Times New Roman"/>
          <w:sz w:val="28"/>
          <w:szCs w:val="28"/>
        </w:rPr>
        <w:t>ических, химических и физических факторов окружающей среды, в соответствии с требованиями части 2 статьи 10 Федерального закона «Технический регламент о безопасности зданий и сооружений» от 30 декабря 2009 № 384-ФЗ, п. 4.18 СП 68.13330.2017 «Приемка в эксплуатацию законченных строительством объектов. Основные положения. Актуализированная редакция СНиП 3.01.04-87»;</w:t>
      </w:r>
    </w:p>
    <w:p w:rsidR="00D20458" w:rsidRPr="00D20458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водоснабжения и канализации выполнена не в соответствии с проектом (внутренний водопровод не соответствует проекту, отсутствуют скребковые транспортеры для удаления навоза</w:t>
      </w:r>
      <w:r w:rsidR="0061351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D20458" w:rsidRPr="00D20458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Общестроительные работы не в полном объеме выполнены в соответствии с проектной документацией: «Здание по откорму и </w:t>
      </w:r>
      <w:r>
        <w:rPr>
          <w:rFonts w:ascii="Times New Roman" w:hAnsi="Times New Roman"/>
          <w:sz w:val="28"/>
          <w:szCs w:val="28"/>
        </w:rPr>
        <w:t>доращиванию</w:t>
      </w:r>
      <w:r>
        <w:rPr>
          <w:rFonts w:ascii="Times New Roman" w:hAnsi="Times New Roman"/>
          <w:sz w:val="28"/>
          <w:szCs w:val="28"/>
        </w:rPr>
        <w:t xml:space="preserve"> скота». Раздел 3 «Архитектурные решения» Шифр 211-П/РМ</w:t>
      </w:r>
      <w:r>
        <w:rPr>
          <w:rFonts w:ascii="Times New Roman" w:hAnsi="Times New Roman"/>
          <w:sz w:val="28"/>
          <w:szCs w:val="28"/>
        </w:rPr>
        <w:t>.З</w:t>
      </w:r>
      <w:r>
        <w:rPr>
          <w:rFonts w:ascii="Times New Roman" w:hAnsi="Times New Roman"/>
          <w:sz w:val="28"/>
          <w:szCs w:val="28"/>
        </w:rPr>
        <w:t>Д2-АР, статья 52 часть 6 Федерального закона от 29 декабря 2004 г. № 190-ФЗ «Градостроительный кодекс Российской Федерации»;</w:t>
      </w:r>
    </w:p>
    <w:p w:rsidR="00D20458" w:rsidRPr="00D20458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Общестроительные работы не в полном объеме выполнены в соответствии с проектной документацией: «Здание по откорму и </w:t>
      </w:r>
      <w:r>
        <w:rPr>
          <w:rFonts w:ascii="Times New Roman" w:hAnsi="Times New Roman"/>
          <w:sz w:val="28"/>
          <w:szCs w:val="28"/>
        </w:rPr>
        <w:t>доращиванию</w:t>
      </w:r>
      <w:r>
        <w:rPr>
          <w:rFonts w:ascii="Times New Roman" w:hAnsi="Times New Roman"/>
          <w:sz w:val="28"/>
          <w:szCs w:val="28"/>
        </w:rPr>
        <w:t xml:space="preserve"> скота»</w:t>
      </w:r>
      <w:r w:rsidRPr="00DD045C" w:rsidR="000F6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 4 «Конструктивные и объемно-планировочные решения»статья 52 часть 6 Федерального закона от 29 декабря 2004 г. № 190-ФЗ «Градостроительный кодекс Российской Федерации»;</w:t>
      </w:r>
    </w:p>
    <w:p w:rsidR="000F6A7C" w:rsidRPr="007020B8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Электромонтажные работы не в полном объеме выполнены в соответствии с проектной документацией: «Здания по откорму и </w:t>
      </w:r>
      <w:r>
        <w:rPr>
          <w:rFonts w:ascii="Times New Roman" w:hAnsi="Times New Roman"/>
          <w:sz w:val="28"/>
          <w:szCs w:val="28"/>
        </w:rPr>
        <w:t>доращиванию</w:t>
      </w:r>
      <w:r>
        <w:rPr>
          <w:rFonts w:ascii="Times New Roman" w:hAnsi="Times New Roman"/>
          <w:sz w:val="28"/>
          <w:szCs w:val="28"/>
        </w:rPr>
        <w:t xml:space="preserve"> скота». 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 5.1 «Система электроснабжения», Шифр 211-П/РМ</w:t>
      </w:r>
      <w:r>
        <w:rPr>
          <w:rFonts w:ascii="Times New Roman" w:hAnsi="Times New Roman"/>
          <w:sz w:val="28"/>
          <w:szCs w:val="28"/>
        </w:rPr>
        <w:t>.З</w:t>
      </w:r>
      <w:r>
        <w:rPr>
          <w:rFonts w:ascii="Times New Roman" w:hAnsi="Times New Roman"/>
          <w:sz w:val="28"/>
          <w:szCs w:val="28"/>
        </w:rPr>
        <w:t>Д-ИОС.ЭС, статья 52 часть 6 Федерального закона от 29 декабря 2004 г. № 190-ФЗ «Градостроительный кодекс Российской Федерации»;</w:t>
      </w:r>
    </w:p>
    <w:p w:rsidR="007020B8" w:rsidRPr="00DA2670" w:rsidP="00447142">
      <w:pPr>
        <w:pStyle w:val="BodyText2"/>
        <w:widowControl/>
        <w:numPr>
          <w:ilvl w:val="0"/>
          <w:numId w:val="1"/>
        </w:numPr>
        <w:tabs>
          <w:tab w:val="left" w:pos="9638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обеспечению пожарной безопасности не в полном объеме выполнены в соответствии с проектной документацией: «Здание по откорму и </w:t>
      </w:r>
      <w:r>
        <w:rPr>
          <w:rFonts w:ascii="Times New Roman" w:hAnsi="Times New Roman"/>
          <w:sz w:val="28"/>
          <w:szCs w:val="28"/>
        </w:rPr>
        <w:t>доращиванию</w:t>
      </w:r>
      <w:r>
        <w:rPr>
          <w:rFonts w:ascii="Times New Roman" w:hAnsi="Times New Roman"/>
          <w:sz w:val="28"/>
          <w:szCs w:val="28"/>
        </w:rPr>
        <w:t xml:space="preserve"> скота». Раздел </w:t>
      </w:r>
      <w:r w:rsidR="007555A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="007555A6">
        <w:rPr>
          <w:rFonts w:ascii="Times New Roman" w:hAnsi="Times New Roman"/>
          <w:sz w:val="28"/>
          <w:szCs w:val="28"/>
        </w:rPr>
        <w:t xml:space="preserve">Мероприятия по </w:t>
      </w:r>
      <w:r>
        <w:rPr>
          <w:rFonts w:ascii="Times New Roman" w:hAnsi="Times New Roman"/>
          <w:sz w:val="28"/>
          <w:szCs w:val="28"/>
        </w:rPr>
        <w:t>обеспечени</w:t>
      </w:r>
      <w:r w:rsidR="007555A6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п</w:t>
      </w:r>
      <w:r w:rsidR="007555A6">
        <w:rPr>
          <w:rFonts w:ascii="Times New Roman" w:hAnsi="Times New Roman"/>
          <w:sz w:val="28"/>
          <w:szCs w:val="28"/>
        </w:rPr>
        <w:t>ожа</w:t>
      </w:r>
      <w:r>
        <w:rPr>
          <w:rFonts w:ascii="Times New Roman" w:hAnsi="Times New Roman"/>
          <w:sz w:val="28"/>
          <w:szCs w:val="28"/>
        </w:rPr>
        <w:t>рн</w:t>
      </w:r>
      <w:r w:rsidR="007555A6">
        <w:rPr>
          <w:rFonts w:ascii="Times New Roman" w:hAnsi="Times New Roman"/>
          <w:sz w:val="28"/>
          <w:szCs w:val="28"/>
        </w:rPr>
        <w:t>ой безопасности</w:t>
      </w:r>
      <w:r>
        <w:rPr>
          <w:rFonts w:ascii="Times New Roman" w:hAnsi="Times New Roman"/>
          <w:sz w:val="28"/>
          <w:szCs w:val="28"/>
        </w:rPr>
        <w:t>», Шифр 211-П/РМ</w:t>
      </w:r>
      <w:r w:rsidR="007555A6">
        <w:rPr>
          <w:rFonts w:ascii="Times New Roman" w:hAnsi="Times New Roman"/>
          <w:sz w:val="28"/>
          <w:szCs w:val="28"/>
        </w:rPr>
        <w:t>-МОПБ.</w:t>
      </w:r>
      <w:r>
        <w:rPr>
          <w:rFonts w:ascii="Times New Roman" w:hAnsi="Times New Roman"/>
          <w:sz w:val="28"/>
          <w:szCs w:val="28"/>
        </w:rPr>
        <w:t>, статья 52 часть 6 Федерального закона от 29 декабря 2004 г. № 190-ФЗ «Градостроительн</w:t>
      </w:r>
      <w:r w:rsidR="007555A6">
        <w:rPr>
          <w:rFonts w:ascii="Times New Roman" w:hAnsi="Times New Roman"/>
          <w:sz w:val="28"/>
          <w:szCs w:val="28"/>
        </w:rPr>
        <w:t>ый кодекс Российской Федерации».</w:t>
      </w:r>
    </w:p>
    <w:p w:rsidR="000F6A7C" w:rsidP="000F6A7C">
      <w:pPr>
        <w:pStyle w:val="BodyText2"/>
        <w:widowControl/>
        <w:tabs>
          <w:tab w:val="left" w:pos="9638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д</w:t>
      </w:r>
      <w:r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Акционерного общества «ВЗП «Рыбная Слобода» Гимадиев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Р.Г.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Губаева</w:t>
      </w:r>
      <w:r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в судебном заседании вину</w:t>
      </w:r>
      <w:r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признал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пояснил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без участия Гимадиева Р.Г., в момент составления протокола </w:t>
      </w:r>
      <w:r>
        <w:rPr>
          <w:rFonts w:ascii="Times New Roman" w:hAnsi="Times New Roman"/>
          <w:sz w:val="28"/>
          <w:szCs w:val="28"/>
        </w:rPr>
        <w:t>Гимадиев</w:t>
      </w:r>
      <w:r>
        <w:rPr>
          <w:rFonts w:ascii="Times New Roman" w:hAnsi="Times New Roman"/>
          <w:sz w:val="28"/>
          <w:szCs w:val="28"/>
        </w:rPr>
        <w:t xml:space="preserve"> Р.Г. был лишен возможности дать пояснения, представлять доказательства; по части 6 статьи 19.5 КоАП РФ к ответственности привлечено юридическое лицо, поэтому дело в отношении Гимадиева Р.Г. просит прекратить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F6A7C" w:rsidRPr="00E04A00" w:rsidP="00E04A00">
      <w:pPr>
        <w:pStyle w:val="BodyText2"/>
        <w:widowControl/>
        <w:tabs>
          <w:tab w:val="left" w:pos="963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должностного лица подтверждается протоколом об административном правонарушении №1</w:t>
      </w:r>
      <w:r w:rsidR="00F343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-17</w:t>
      </w:r>
      <w:r w:rsidR="00F3432A">
        <w:rPr>
          <w:rFonts w:ascii="Times New Roman" w:hAnsi="Times New Roman"/>
          <w:sz w:val="28"/>
          <w:szCs w:val="28"/>
        </w:rPr>
        <w:t>/0154</w:t>
      </w:r>
      <w:r>
        <w:rPr>
          <w:rFonts w:ascii="Times New Roman" w:hAnsi="Times New Roman"/>
          <w:sz w:val="28"/>
          <w:szCs w:val="28"/>
        </w:rPr>
        <w:t xml:space="preserve"> от 1 </w:t>
      </w:r>
      <w:r w:rsidR="00F3432A">
        <w:rPr>
          <w:rFonts w:ascii="Times New Roman" w:hAnsi="Times New Roman"/>
          <w:sz w:val="28"/>
          <w:szCs w:val="28"/>
        </w:rPr>
        <w:t>дек</w:t>
      </w:r>
      <w:r>
        <w:rPr>
          <w:rFonts w:ascii="Times New Roman" w:hAnsi="Times New Roman"/>
          <w:sz w:val="28"/>
          <w:szCs w:val="28"/>
        </w:rPr>
        <w:t>а</w:t>
      </w:r>
      <w:r w:rsidR="00F3432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 20</w:t>
      </w:r>
      <w:r w:rsidR="00F343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года, предписанием №</w:t>
      </w:r>
      <w:r w:rsidR="00F3432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7</w:t>
      </w:r>
      <w:r w:rsidR="00F343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F3432A">
        <w:rPr>
          <w:rFonts w:ascii="Times New Roman" w:hAnsi="Times New Roman"/>
          <w:sz w:val="28"/>
          <w:szCs w:val="28"/>
        </w:rPr>
        <w:t>2/0</w:t>
      </w:r>
      <w:r w:rsidR="000408C8">
        <w:rPr>
          <w:rFonts w:ascii="Times New Roman" w:hAnsi="Times New Roman"/>
          <w:sz w:val="28"/>
          <w:szCs w:val="28"/>
        </w:rPr>
        <w:t>229</w:t>
      </w:r>
      <w:r w:rsidR="00F3432A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0408C8">
        <w:rPr>
          <w:rFonts w:ascii="Times New Roman" w:hAnsi="Times New Roman"/>
          <w:sz w:val="28"/>
          <w:szCs w:val="28"/>
        </w:rPr>
        <w:t>7се</w:t>
      </w:r>
      <w:r w:rsidR="00F3432A">
        <w:rPr>
          <w:rFonts w:ascii="Times New Roman" w:hAnsi="Times New Roman"/>
          <w:sz w:val="28"/>
          <w:szCs w:val="28"/>
        </w:rPr>
        <w:t>н</w:t>
      </w:r>
      <w:r w:rsidR="000408C8">
        <w:rPr>
          <w:rFonts w:ascii="Times New Roman" w:hAnsi="Times New Roman"/>
          <w:sz w:val="28"/>
          <w:szCs w:val="28"/>
        </w:rPr>
        <w:t>т</w:t>
      </w:r>
      <w:r w:rsidR="00F3432A">
        <w:rPr>
          <w:rFonts w:ascii="Times New Roman" w:hAnsi="Times New Roman"/>
          <w:sz w:val="28"/>
          <w:szCs w:val="28"/>
        </w:rPr>
        <w:t>яб</w:t>
      </w:r>
      <w:r>
        <w:rPr>
          <w:rFonts w:ascii="Times New Roman" w:hAnsi="Times New Roman"/>
          <w:sz w:val="28"/>
          <w:szCs w:val="28"/>
        </w:rPr>
        <w:t>ря 201</w:t>
      </w:r>
      <w:r w:rsidR="000408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актом проверки №</w:t>
      </w:r>
      <w:r w:rsidR="00F3432A">
        <w:rPr>
          <w:rFonts w:ascii="Times New Roman" w:hAnsi="Times New Roman"/>
          <w:sz w:val="28"/>
          <w:szCs w:val="28"/>
        </w:rPr>
        <w:t>17-12/0</w:t>
      </w:r>
      <w:r w:rsidR="00875646">
        <w:rPr>
          <w:rFonts w:ascii="Times New Roman" w:hAnsi="Times New Roman"/>
          <w:sz w:val="28"/>
          <w:szCs w:val="28"/>
        </w:rPr>
        <w:t>229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875646">
        <w:rPr>
          <w:rFonts w:ascii="Times New Roman" w:hAnsi="Times New Roman"/>
          <w:sz w:val="28"/>
          <w:szCs w:val="28"/>
        </w:rPr>
        <w:t>7се</w:t>
      </w:r>
      <w:r w:rsidR="00F3432A">
        <w:rPr>
          <w:rFonts w:ascii="Times New Roman" w:hAnsi="Times New Roman"/>
          <w:sz w:val="28"/>
          <w:szCs w:val="28"/>
        </w:rPr>
        <w:t>н</w:t>
      </w:r>
      <w:r w:rsidR="00875646">
        <w:rPr>
          <w:rFonts w:ascii="Times New Roman" w:hAnsi="Times New Roman"/>
          <w:sz w:val="28"/>
          <w:szCs w:val="28"/>
        </w:rPr>
        <w:t>т</w:t>
      </w:r>
      <w:r w:rsidR="00F3432A">
        <w:rPr>
          <w:rFonts w:ascii="Times New Roman" w:hAnsi="Times New Roman"/>
          <w:sz w:val="28"/>
          <w:szCs w:val="28"/>
        </w:rPr>
        <w:t>яб</w:t>
      </w:r>
      <w:r>
        <w:rPr>
          <w:rFonts w:ascii="Times New Roman" w:hAnsi="Times New Roman"/>
          <w:sz w:val="28"/>
          <w:szCs w:val="28"/>
        </w:rPr>
        <w:t>ря 201</w:t>
      </w:r>
      <w:r w:rsidR="0087564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распоряжением №</w:t>
      </w:r>
      <w:r w:rsidR="00F3432A">
        <w:rPr>
          <w:rFonts w:ascii="Times New Roman" w:hAnsi="Times New Roman"/>
          <w:sz w:val="28"/>
          <w:szCs w:val="28"/>
        </w:rPr>
        <w:t xml:space="preserve"> 17-09/0</w:t>
      </w:r>
      <w:r w:rsidR="00875646">
        <w:rPr>
          <w:rFonts w:ascii="Times New Roman" w:hAnsi="Times New Roman"/>
          <w:sz w:val="28"/>
          <w:szCs w:val="28"/>
        </w:rPr>
        <w:t>22</w:t>
      </w:r>
      <w:r w:rsidR="00F3432A">
        <w:rPr>
          <w:rFonts w:ascii="Times New Roman" w:hAnsi="Times New Roman"/>
          <w:sz w:val="28"/>
          <w:szCs w:val="28"/>
        </w:rPr>
        <w:t>4</w:t>
      </w:r>
      <w:r w:rsidRPr="00E04A00">
        <w:rPr>
          <w:rFonts w:ascii="Times New Roman" w:hAnsi="Times New Roman"/>
          <w:sz w:val="28"/>
          <w:szCs w:val="28"/>
        </w:rPr>
        <w:t xml:space="preserve">от </w:t>
      </w:r>
      <w:r w:rsidR="00875646">
        <w:rPr>
          <w:rFonts w:ascii="Times New Roman" w:hAnsi="Times New Roman"/>
          <w:sz w:val="28"/>
          <w:szCs w:val="28"/>
        </w:rPr>
        <w:t>9се</w:t>
      </w:r>
      <w:r w:rsidRPr="00E04A00" w:rsidR="00F3432A">
        <w:rPr>
          <w:rFonts w:ascii="Times New Roman" w:hAnsi="Times New Roman"/>
          <w:sz w:val="28"/>
          <w:szCs w:val="28"/>
        </w:rPr>
        <w:t>н</w:t>
      </w:r>
      <w:r w:rsidR="00875646">
        <w:rPr>
          <w:rFonts w:ascii="Times New Roman" w:hAnsi="Times New Roman"/>
          <w:sz w:val="28"/>
          <w:szCs w:val="28"/>
        </w:rPr>
        <w:t>т</w:t>
      </w:r>
      <w:r w:rsidRPr="00E04A00" w:rsidR="00F3432A">
        <w:rPr>
          <w:rFonts w:ascii="Times New Roman" w:hAnsi="Times New Roman"/>
          <w:sz w:val="28"/>
          <w:szCs w:val="28"/>
        </w:rPr>
        <w:t>яб</w:t>
      </w:r>
      <w:r w:rsidRPr="00E04A00">
        <w:rPr>
          <w:rFonts w:ascii="Times New Roman" w:hAnsi="Times New Roman"/>
          <w:sz w:val="28"/>
          <w:szCs w:val="28"/>
        </w:rPr>
        <w:t>ря 201</w:t>
      </w:r>
      <w:r w:rsidR="00875646">
        <w:rPr>
          <w:rFonts w:ascii="Times New Roman" w:hAnsi="Times New Roman"/>
          <w:sz w:val="28"/>
          <w:szCs w:val="28"/>
        </w:rPr>
        <w:t>9</w:t>
      </w:r>
      <w:r w:rsidRPr="00E04A00">
        <w:rPr>
          <w:rFonts w:ascii="Times New Roman" w:hAnsi="Times New Roman"/>
          <w:sz w:val="28"/>
          <w:szCs w:val="28"/>
        </w:rPr>
        <w:t xml:space="preserve"> года</w:t>
      </w:r>
      <w:r w:rsidR="0064474F">
        <w:rPr>
          <w:rFonts w:ascii="Times New Roman" w:hAnsi="Times New Roman"/>
          <w:sz w:val="28"/>
          <w:szCs w:val="28"/>
        </w:rPr>
        <w:t>, актом проверки №17-12/0483 от 26 ноября 2021 года, распоряжением № 17-09/0468 от 8 ноября 2021 года</w:t>
      </w:r>
      <w:r w:rsidRPr="00E04A00">
        <w:rPr>
          <w:rFonts w:ascii="Times New Roman" w:hAnsi="Times New Roman"/>
          <w:sz w:val="28"/>
          <w:szCs w:val="28"/>
        </w:rPr>
        <w:t>.</w:t>
      </w:r>
    </w:p>
    <w:p w:rsidR="000F6A7C" w:rsidP="00E04A00">
      <w:pPr>
        <w:pStyle w:val="BodyText2"/>
        <w:widowControl/>
        <w:tabs>
          <w:tab w:val="left" w:pos="9638"/>
        </w:tabs>
        <w:ind w:firstLine="709"/>
        <w:rPr>
          <w:rFonts w:ascii="Times New Roman" w:hAnsi="Times New Roman"/>
          <w:sz w:val="28"/>
          <w:szCs w:val="28"/>
        </w:rPr>
      </w:pPr>
      <w:r w:rsidRPr="00E04A00">
        <w:rPr>
          <w:rFonts w:ascii="Times New Roman" w:hAnsi="Times New Roman"/>
          <w:sz w:val="28"/>
          <w:szCs w:val="28"/>
        </w:rPr>
        <w:t xml:space="preserve">При таких обстоятельствах действия должностного лица – Гимадиева Р.Г. подлежат квалификации по части </w:t>
      </w:r>
      <w:r w:rsidRPr="00E04A00" w:rsidR="00FC2D4C">
        <w:rPr>
          <w:rFonts w:ascii="Times New Roman" w:hAnsi="Times New Roman"/>
          <w:sz w:val="28"/>
          <w:szCs w:val="28"/>
        </w:rPr>
        <w:t>6</w:t>
      </w:r>
      <w:r w:rsidRPr="00E04A00">
        <w:rPr>
          <w:rFonts w:ascii="Times New Roman" w:hAnsi="Times New Roman"/>
          <w:sz w:val="28"/>
          <w:szCs w:val="28"/>
        </w:rPr>
        <w:t xml:space="preserve"> статьи 19.5 КоАП РФ - н</w:t>
      </w:r>
      <w:r w:rsidRPr="00E04A00" w:rsidR="00E04A00">
        <w:rPr>
          <w:rFonts w:ascii="Times New Roman" w:hAnsi="Times New Roman"/>
          <w:sz w:val="29"/>
          <w:szCs w:val="29"/>
          <w:shd w:val="clear" w:color="auto" w:fill="FFFFFF"/>
        </w:rPr>
        <w:t>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</w:t>
      </w:r>
      <w:r w:rsidRPr="00E04A00">
        <w:rPr>
          <w:rFonts w:ascii="Times New Roman" w:hAnsi="Times New Roman"/>
          <w:sz w:val="28"/>
          <w:szCs w:val="28"/>
        </w:rPr>
        <w:t>.</w:t>
      </w:r>
    </w:p>
    <w:p w:rsidR="00552F08" w:rsidP="00552F08">
      <w:pPr>
        <w:pStyle w:val="BodyText2"/>
        <w:widowControl/>
        <w:tabs>
          <w:tab w:val="left" w:pos="9638"/>
        </w:tabs>
        <w:ind w:firstLine="709"/>
      </w:pPr>
      <w:r>
        <w:rPr>
          <w:rFonts w:ascii="Times New Roman" w:hAnsi="Times New Roman"/>
          <w:sz w:val="28"/>
          <w:szCs w:val="28"/>
        </w:rPr>
        <w:t xml:space="preserve">Доводы представителя </w:t>
      </w:r>
      <w:r>
        <w:rPr>
          <w:rFonts w:ascii="Times New Roman" w:hAnsi="Times New Roman"/>
          <w:sz w:val="28"/>
          <w:szCs w:val="28"/>
        </w:rPr>
        <w:t>Губаевой</w:t>
      </w:r>
      <w:r>
        <w:rPr>
          <w:rFonts w:ascii="Times New Roman" w:hAnsi="Times New Roman"/>
          <w:sz w:val="28"/>
          <w:szCs w:val="28"/>
        </w:rPr>
        <w:t xml:space="preserve"> Л.А. опровергаются материалами дела, а именно протокол об административном правонарушении составлен с участием </w:t>
      </w:r>
      <w:r>
        <w:rPr>
          <w:rFonts w:ascii="Times New Roman" w:hAnsi="Times New Roman"/>
          <w:sz w:val="28"/>
          <w:szCs w:val="28"/>
        </w:rPr>
        <w:t>Егоренчева</w:t>
      </w:r>
      <w:r>
        <w:rPr>
          <w:rFonts w:ascii="Times New Roman" w:hAnsi="Times New Roman"/>
          <w:sz w:val="28"/>
          <w:szCs w:val="28"/>
        </w:rPr>
        <w:t xml:space="preserve"> И.А., который действовал на основании доверенности № 8 от 5 октября 2021 года</w:t>
      </w:r>
      <w:r w:rsidR="009E68E1">
        <w:rPr>
          <w:rFonts w:ascii="Times New Roman" w:hAnsi="Times New Roman"/>
          <w:sz w:val="28"/>
          <w:szCs w:val="28"/>
        </w:rPr>
        <w:t>, сроком действия до 31 декабря 2022 года</w:t>
      </w:r>
      <w:r w:rsidR="008120A5">
        <w:rPr>
          <w:rFonts w:ascii="Times New Roman" w:hAnsi="Times New Roman"/>
          <w:sz w:val="28"/>
          <w:szCs w:val="28"/>
        </w:rPr>
        <w:t xml:space="preserve">, выданной директором Акционерного общества </w:t>
      </w:r>
      <w:r w:rsidR="00875646">
        <w:rPr>
          <w:rFonts w:ascii="Times New Roman" w:hAnsi="Times New Roman"/>
          <w:sz w:val="28"/>
          <w:szCs w:val="28"/>
        </w:rPr>
        <w:t xml:space="preserve">«ВЗП «Рыбная Слобода» </w:t>
      </w:r>
      <w:r w:rsidR="00875646">
        <w:rPr>
          <w:rFonts w:ascii="Times New Roman" w:hAnsi="Times New Roman"/>
          <w:sz w:val="28"/>
          <w:szCs w:val="28"/>
        </w:rPr>
        <w:t>Гимадиевым</w:t>
      </w:r>
      <w:r w:rsidR="008120A5">
        <w:rPr>
          <w:rFonts w:ascii="Times New Roman" w:hAnsi="Times New Roman"/>
          <w:sz w:val="28"/>
          <w:szCs w:val="28"/>
        </w:rPr>
        <w:t xml:space="preserve"> Р.Г.</w:t>
      </w:r>
      <w:r w:rsidR="00217280">
        <w:rPr>
          <w:rFonts w:ascii="Times New Roman" w:hAnsi="Times New Roman"/>
          <w:sz w:val="28"/>
          <w:szCs w:val="28"/>
        </w:rPr>
        <w:t>С</w:t>
      </w:r>
      <w:r w:rsidR="00875646">
        <w:rPr>
          <w:rFonts w:ascii="Times New Roman" w:hAnsi="Times New Roman"/>
          <w:sz w:val="28"/>
          <w:szCs w:val="28"/>
        </w:rPr>
        <w:t xml:space="preserve">огласно </w:t>
      </w:r>
      <w:r w:rsidR="00875646">
        <w:rPr>
          <w:rFonts w:ascii="Times New Roman" w:hAnsi="Times New Roman"/>
          <w:sz w:val="28"/>
          <w:szCs w:val="28"/>
        </w:rPr>
        <w:t>актапроверки</w:t>
      </w:r>
      <w:r w:rsidR="00875646">
        <w:rPr>
          <w:rFonts w:ascii="Times New Roman" w:hAnsi="Times New Roman"/>
          <w:sz w:val="28"/>
          <w:szCs w:val="28"/>
        </w:rPr>
        <w:t xml:space="preserve"> №17-12/0229 от 27 сентября 2019 года, </w:t>
      </w:r>
      <w:r w:rsidR="00875646">
        <w:rPr>
          <w:rFonts w:ascii="Times New Roman" w:hAnsi="Times New Roman"/>
          <w:sz w:val="28"/>
          <w:szCs w:val="28"/>
        </w:rPr>
        <w:t>Гимадиев</w:t>
      </w:r>
      <w:r w:rsidR="00875646">
        <w:rPr>
          <w:rFonts w:ascii="Times New Roman" w:hAnsi="Times New Roman"/>
          <w:sz w:val="28"/>
          <w:szCs w:val="28"/>
        </w:rPr>
        <w:t xml:space="preserve"> Р.Г.</w:t>
      </w:r>
      <w:r w:rsidR="00875646">
        <w:rPr>
          <w:rFonts w:ascii="Times New Roman" w:hAnsi="Times New Roman"/>
          <w:sz w:val="28"/>
          <w:szCs w:val="28"/>
        </w:rPr>
        <w:t xml:space="preserve"> при проведении проверки присутствовал и был ознакомлен с актом и выявленными нарушениями</w:t>
      </w:r>
      <w:r w:rsidR="00875646">
        <w:rPr>
          <w:rFonts w:ascii="Times New Roman" w:hAnsi="Times New Roman"/>
          <w:sz w:val="28"/>
          <w:szCs w:val="28"/>
        </w:rPr>
        <w:t>.</w:t>
      </w:r>
      <w:r w:rsidR="009E68E1">
        <w:rPr>
          <w:rFonts w:ascii="Times New Roman" w:hAnsi="Times New Roman"/>
          <w:sz w:val="28"/>
          <w:szCs w:val="28"/>
        </w:rPr>
        <w:t>С</w:t>
      </w:r>
      <w:r w:rsidR="009E68E1">
        <w:rPr>
          <w:rFonts w:ascii="Times New Roman" w:hAnsi="Times New Roman"/>
          <w:sz w:val="28"/>
          <w:szCs w:val="28"/>
        </w:rPr>
        <w:t>рок  исполнения предписания продлевался с 30 июня 2020 по 5 июля 2021 года на основании заявлений директора Акционерного общества «ВЗП «Рыбная Слобода» Гимадиева Р.Г.</w:t>
      </w:r>
      <w:r>
        <w:rPr>
          <w:rFonts w:ascii="Times New Roman" w:hAnsi="Times New Roman"/>
          <w:sz w:val="28"/>
          <w:szCs w:val="28"/>
        </w:rPr>
        <w:t>Согласно пункту 15</w:t>
      </w:r>
      <w:r w:rsidRPr="00552F0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52F08">
        <w:rPr>
          <w:rFonts w:ascii="Times New Roman" w:hAnsi="Times New Roman"/>
          <w:sz w:val="28"/>
          <w:szCs w:val="28"/>
        </w:rPr>
        <w:t xml:space="preserve">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52F08">
        <w:rPr>
          <w:rFonts w:ascii="Times New Roman" w:hAnsi="Times New Roman"/>
          <w:sz w:val="28"/>
          <w:szCs w:val="28"/>
        </w:rPr>
        <w:t xml:space="preserve"> соответствии с </w:t>
      </w:r>
      <w:hyperlink r:id="rId4" w:history="1">
        <w:r w:rsidRPr="00552F08">
          <w:rPr>
            <w:rFonts w:ascii="Times New Roman" w:hAnsi="Times New Roman"/>
            <w:sz w:val="28"/>
            <w:szCs w:val="28"/>
          </w:rPr>
          <w:t>частью 3 статьи</w:t>
        </w:r>
        <w:r w:rsidRPr="00552F08">
          <w:rPr>
            <w:rFonts w:ascii="Times New Roman" w:hAnsi="Times New Roman"/>
            <w:sz w:val="28"/>
            <w:szCs w:val="28"/>
          </w:rPr>
          <w:t>2</w:t>
        </w:r>
        <w:r w:rsidRPr="00552F08">
          <w:rPr>
            <w:rFonts w:ascii="Times New Roman" w:hAnsi="Times New Roman"/>
            <w:sz w:val="28"/>
            <w:szCs w:val="28"/>
          </w:rPr>
          <w:t>.1</w:t>
        </w:r>
      </w:hyperlink>
      <w:r w:rsidRPr="00552F08">
        <w:rPr>
          <w:rFonts w:ascii="Times New Roman" w:hAnsi="Times New Roman"/>
          <w:sz w:val="28"/>
          <w:szCs w:val="28"/>
        </w:rPr>
        <w:t xml:space="preserve"> КоАПРФ в случае совершения</w:t>
      </w:r>
      <w:r>
        <w:rPr>
          <w:rFonts w:ascii="Times New Roman" w:hAnsi="Times New Roman"/>
          <w:sz w:val="28"/>
        </w:rPr>
        <w:t xml:space="preserve"> юридическим лицом административного правонарушенияивыявления конкретных должностных лиц, по вине которых оно было совершено </w:t>
      </w:r>
      <w:r w:rsidRPr="00552F08">
        <w:rPr>
          <w:rFonts w:ascii="Times New Roman" w:hAnsi="Times New Roman"/>
          <w:sz w:val="28"/>
        </w:rPr>
        <w:t>(</w:t>
      </w:r>
      <w:hyperlink r:id="rId5" w:history="1">
        <w:r w:rsidRPr="00552F08">
          <w:rPr>
            <w:rFonts w:ascii="Times New Roman" w:hAnsi="Times New Roman"/>
            <w:sz w:val="28"/>
          </w:rPr>
          <w:t>статья 2.4</w:t>
        </w:r>
      </w:hyperlink>
      <w:r>
        <w:rPr>
          <w:rFonts w:ascii="Times New Roman" w:hAnsi="Times New Roman"/>
          <w:sz w:val="28"/>
        </w:rPr>
        <w:t xml:space="preserve"> КоАП РФ), допускается привлечение к административной ответственности по одной и той же норме как юридического лица, так и указанных должностных лиц.</w:t>
      </w:r>
    </w:p>
    <w:p w:rsidR="000F6A7C" w:rsidP="000F6A7C">
      <w:pPr>
        <w:pStyle w:val="BodyText2"/>
        <w:widowControl/>
        <w:tabs>
          <w:tab w:val="left" w:pos="720"/>
        </w:tabs>
        <w:ind w:right="-2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должностному лицу – </w:t>
      </w:r>
      <w:r>
        <w:rPr>
          <w:rFonts w:ascii="Times New Roman" w:hAnsi="Times New Roman"/>
          <w:sz w:val="28"/>
          <w:szCs w:val="28"/>
        </w:rPr>
        <w:t>Гимадиеву</w:t>
      </w:r>
      <w:r>
        <w:rPr>
          <w:rFonts w:ascii="Times New Roman" w:hAnsi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правонарушителя.</w:t>
      </w:r>
    </w:p>
    <w:p w:rsidR="000F6A7C" w:rsidP="000F6A7C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="003358D3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29.9, 29.10, 29.11 КоАП РФ, мировой судья </w:t>
      </w:r>
    </w:p>
    <w:p w:rsidR="000F6A7C" w:rsidP="000F6A7C">
      <w:pPr>
        <w:tabs>
          <w:tab w:val="left" w:pos="9638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F6A7C" w:rsidP="000F6A7C">
      <w:pPr>
        <w:tabs>
          <w:tab w:val="left" w:pos="9638"/>
        </w:tabs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A7C" w:rsidP="000F6A7C">
      <w:pPr>
        <w:tabs>
          <w:tab w:val="left" w:pos="9638"/>
        </w:tabs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F6A7C" w:rsidRPr="00B03BBF" w:rsidP="000F6A7C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– директора Акционерного общества «ВЗП «Рыбная Слобода» </w:t>
      </w:r>
      <w:r>
        <w:rPr>
          <w:rFonts w:ascii="Times New Roman" w:hAnsi="Times New Roman"/>
          <w:sz w:val="28"/>
          <w:szCs w:val="28"/>
        </w:rPr>
        <w:t>ГимадиеваР</w:t>
      </w:r>
      <w:r w:rsidR="000B0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</w:t>
      </w:r>
      <w:r w:rsidR="000B0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6 статьи 19.5 КоАП РФ и назначить ему административное наказание в виде административного  штрафа в размере 5 000 (пять  </w:t>
      </w:r>
      <w:r w:rsidRPr="00B03BBF">
        <w:rPr>
          <w:rFonts w:ascii="Times New Roman" w:hAnsi="Times New Roman"/>
          <w:sz w:val="28"/>
          <w:szCs w:val="28"/>
        </w:rPr>
        <w:t>тысяч) рублей 00 копеек.</w:t>
      </w:r>
    </w:p>
    <w:p w:rsidR="00013B19" w:rsidP="00013B19">
      <w:pPr>
        <w:pStyle w:val="BodyTex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Татарстан, л/с 04112001300) </w:t>
      </w:r>
    </w:p>
    <w:p w:rsidR="00013B19" w:rsidP="00013B19">
      <w:pPr>
        <w:pStyle w:val="BodyTex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03100643000000011100, к/с 40102810445370000079, </w:t>
      </w:r>
    </w:p>
    <w:p w:rsidR="00013B19" w:rsidP="00013B19">
      <w:pPr>
        <w:pStyle w:val="BodyTex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13B19" w:rsidP="00013B19">
      <w:pPr>
        <w:pStyle w:val="BodyTex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ОКТМО 92 701000001, КПП 165501001; ИНН 1654003139; БИК 019205400,</w:t>
      </w:r>
    </w:p>
    <w:p w:rsidR="00013B19" w:rsidP="00013B1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73111601193010005140 </w:t>
      </w:r>
    </w:p>
    <w:p w:rsidR="000F6A7C" w:rsidRPr="00B03BBF" w:rsidP="00013B19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Идентификатор </w:t>
      </w:r>
      <w:r w:rsidRPr="00514BD4" w:rsidR="000B0AEC">
        <w:rPr>
          <w:sz w:val="28"/>
          <w:szCs w:val="28"/>
        </w:rPr>
        <w:t>«обезличено»</w:t>
      </w:r>
    </w:p>
    <w:p w:rsidR="000F6A7C" w:rsidP="000F6A7C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 w:rsidRPr="00B03BBF">
        <w:rPr>
          <w:rFonts w:ascii="Times New Roman" w:hAnsi="Times New Roman"/>
          <w:sz w:val="28"/>
          <w:szCs w:val="28"/>
        </w:rPr>
        <w:t xml:space="preserve">Разъяснить, что в силу </w:t>
      </w:r>
      <w:r w:rsidRPr="00B03BBF">
        <w:rPr>
          <w:rFonts w:ascii="Times New Roman" w:hAnsi="Times New Roman"/>
          <w:sz w:val="28"/>
          <w:szCs w:val="28"/>
        </w:rPr>
        <w:t>ч</w:t>
      </w:r>
      <w:r w:rsidRPr="00B03BBF">
        <w:rPr>
          <w:rFonts w:ascii="Times New Roman" w:hAnsi="Times New Roman"/>
          <w:sz w:val="28"/>
          <w:szCs w:val="28"/>
        </w:rPr>
        <w:t>. 1 ст. 32.2  КоАП РФ административный</w:t>
      </w:r>
      <w:r>
        <w:rPr>
          <w:rFonts w:ascii="Times New Roman" w:hAnsi="Times New Roman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6A7C" w:rsidP="000F6A7C">
      <w:pPr>
        <w:pStyle w:val="BodyText2"/>
        <w:widowControl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F6A7C" w:rsidP="000F6A7C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7C" w:rsidP="000F6A7C">
      <w:pPr>
        <w:tabs>
          <w:tab w:val="left" w:pos="9638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="00E62B01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E79E9" w:rsidP="000F6A7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A7C" w:rsidP="000F6A7C"/>
    <w:p w:rsidR="00790ED2"/>
    <w:sectPr w:rsidSect="008363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14BC"/>
    <w:multiLevelType w:val="hybridMultilevel"/>
    <w:tmpl w:val="2E52694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A7C"/>
    <w:rsid w:val="00013B19"/>
    <w:rsid w:val="0003453A"/>
    <w:rsid w:val="000408C8"/>
    <w:rsid w:val="000B0AEC"/>
    <w:rsid w:val="000F6A7C"/>
    <w:rsid w:val="001053E8"/>
    <w:rsid w:val="00217280"/>
    <w:rsid w:val="00290522"/>
    <w:rsid w:val="002A191C"/>
    <w:rsid w:val="002E6BB5"/>
    <w:rsid w:val="003358D3"/>
    <w:rsid w:val="00447142"/>
    <w:rsid w:val="00514BD4"/>
    <w:rsid w:val="00533B5B"/>
    <w:rsid w:val="00552F08"/>
    <w:rsid w:val="00613516"/>
    <w:rsid w:val="0064474F"/>
    <w:rsid w:val="007020B8"/>
    <w:rsid w:val="00742B5D"/>
    <w:rsid w:val="007555A6"/>
    <w:rsid w:val="00790ED2"/>
    <w:rsid w:val="008120A5"/>
    <w:rsid w:val="0083638A"/>
    <w:rsid w:val="00875646"/>
    <w:rsid w:val="008A74FD"/>
    <w:rsid w:val="008E79E9"/>
    <w:rsid w:val="009056CD"/>
    <w:rsid w:val="00937261"/>
    <w:rsid w:val="009556D9"/>
    <w:rsid w:val="009E68E1"/>
    <w:rsid w:val="00A37986"/>
    <w:rsid w:val="00A70E39"/>
    <w:rsid w:val="00A93377"/>
    <w:rsid w:val="00B03BBF"/>
    <w:rsid w:val="00B31FE5"/>
    <w:rsid w:val="00B34179"/>
    <w:rsid w:val="00CD54A6"/>
    <w:rsid w:val="00D20458"/>
    <w:rsid w:val="00D6797B"/>
    <w:rsid w:val="00D76A86"/>
    <w:rsid w:val="00D82952"/>
    <w:rsid w:val="00DA2670"/>
    <w:rsid w:val="00DD045C"/>
    <w:rsid w:val="00E04A00"/>
    <w:rsid w:val="00E62B01"/>
    <w:rsid w:val="00F3432A"/>
    <w:rsid w:val="00F64EA6"/>
    <w:rsid w:val="00F72CC4"/>
    <w:rsid w:val="00FC2D4C"/>
    <w:rsid w:val="00FF70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A7C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0F6A7C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F6A7C"/>
    <w:rPr>
      <w:rFonts w:ascii="Calibri" w:eastAsia="Times New Roman" w:hAnsi="Calibri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0F6A7C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0F6A7C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0F6A7C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F6A7C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6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2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46E7CD2374EC1FA8458153D9CDFC08337011A4CC4BA653C0D8CACBEAB927E55AE5E773F5DA77D5606788B37AB30FC65F662962EECC533F08f8P" TargetMode="External" /><Relationship Id="rId5" Type="http://schemas.openxmlformats.org/officeDocument/2006/relationships/hyperlink" Target="consultantplus://offline/ref=C346E7CD2374EC1FA8458153D9CDFC08337011A4CC4BA653C0D8CACBEAB927E55AE5E773F5DA77D4656788B37AB30FC65F662962EECC533F08f8P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