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7A5E" w:rsidP="00F37A5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16MS0171-01-2021-000036-10</w:t>
      </w:r>
    </w:p>
    <w:p w:rsidR="00F37A5E" w:rsidP="00F37A5E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5-27/2022</w:t>
      </w:r>
    </w:p>
    <w:p w:rsidR="00F37A5E" w:rsidP="00F37A5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7A5E" w:rsidP="00F37A5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37A5E" w:rsidP="00F37A5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7A5E" w:rsidP="00F37A5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37A5E" w:rsidP="00F37A5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5E" w:rsidP="00F37A5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37A5E" w:rsidP="00F37A5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677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77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77726">
        <w:rPr>
          <w:sz w:val="28"/>
          <w:szCs w:val="28"/>
        </w:rPr>
        <w:t>«обезличено</w:t>
      </w:r>
      <w:r w:rsidRPr="00514BD4" w:rsidR="006777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Республики Татарстан, зарегистрированного по адресу: Республика Татарстан, Рыбно-Слободский район, </w:t>
      </w:r>
      <w:r w:rsidRPr="00514BD4" w:rsidR="0067772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8626F4">
        <w:rPr>
          <w:rFonts w:ascii="Times New Roman" w:hAnsi="Times New Roman" w:cs="Times New Roman"/>
          <w:sz w:val="28"/>
          <w:szCs w:val="28"/>
        </w:rPr>
        <w:t xml:space="preserve">22 сентября 2021 г., </w:t>
      </w:r>
      <w:r>
        <w:rPr>
          <w:rFonts w:ascii="Times New Roman" w:hAnsi="Times New Roman" w:cs="Times New Roman"/>
          <w:sz w:val="28"/>
          <w:szCs w:val="28"/>
        </w:rPr>
        <w:t xml:space="preserve">26 сентября 2021 г.),  </w:t>
      </w:r>
    </w:p>
    <w:p w:rsidR="00F37A5E" w:rsidP="00F37A5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37A5E" w:rsidP="00F37A5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37A5E" w:rsidP="00F37A5E">
      <w:pPr>
        <w:pStyle w:val="BodyText"/>
        <w:spacing w:after="0"/>
        <w:jc w:val="center"/>
        <w:rPr>
          <w:sz w:val="28"/>
          <w:szCs w:val="28"/>
        </w:rPr>
      </w:pP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2021 года Садыков Б.Р.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9 декабря 2021 г., он не уплатил.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Б.Р. в судебном заседании вину в совершенном правонарушении признал.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677726">
        <w:rPr>
          <w:sz w:val="28"/>
          <w:szCs w:val="28"/>
        </w:rPr>
        <w:t>«обезличено</w:t>
      </w:r>
      <w:r w:rsidRPr="00514BD4" w:rsidR="006777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декабря 2021 г., постановлением по делу об административном правонарушении №</w:t>
      </w:r>
      <w:r w:rsidRPr="00514BD4" w:rsidR="0067772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22 сентября 2021 г., сведениями из ГИС ГМП об отсутствии отметки об уплате штрафа. 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Садыкову Б.Р.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37A5E" w:rsidP="00F37A5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7A5E" w:rsidP="00F37A5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677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77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F37A5E" w:rsidP="00F37A5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37A5E" w:rsidP="00F37A5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37A5E" w:rsidP="00F37A5E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37A5E" w:rsidP="00F37A5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F37A5E" w:rsidP="00F37A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F37A5E" w:rsidP="00F37A5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77726">
        <w:rPr>
          <w:sz w:val="28"/>
          <w:szCs w:val="28"/>
        </w:rPr>
        <w:t>«обезличено»</w:t>
      </w:r>
    </w:p>
    <w:p w:rsidR="00F37A5E" w:rsidP="00F37A5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7A5E" w:rsidP="00F37A5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37A5E" w:rsidP="00F37A5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37A5E" w:rsidP="00F37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37A5E" w:rsidP="00F37A5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C21"/>
    <w:sectPr w:rsidSect="00F37A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A5E"/>
    <w:rsid w:val="00514BD4"/>
    <w:rsid w:val="00677726"/>
    <w:rsid w:val="008626F4"/>
    <w:rsid w:val="00C45C21"/>
    <w:rsid w:val="00C94208"/>
    <w:rsid w:val="00F37A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A5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37A5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37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37A5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37A5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7A5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7A5E"/>
  </w:style>
  <w:style w:type="paragraph" w:styleId="BodyText2">
    <w:name w:val="Body Text 2"/>
    <w:basedOn w:val="Normal"/>
    <w:link w:val="21"/>
    <w:semiHidden/>
    <w:unhideWhenUsed/>
    <w:rsid w:val="00F37A5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37A5E"/>
  </w:style>
  <w:style w:type="character" w:customStyle="1" w:styleId="1">
    <w:name w:val="Название Знак1"/>
    <w:basedOn w:val="DefaultParagraphFont"/>
    <w:link w:val="Title"/>
    <w:locked/>
    <w:rsid w:val="00F37A5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37A5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