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260482">
        <w:rPr>
          <w:szCs w:val="28"/>
        </w:rPr>
        <w:t>8</w:t>
      </w:r>
      <w:r>
        <w:rPr>
          <w:szCs w:val="28"/>
        </w:rPr>
        <w:t>-01-2022</w:t>
      </w:r>
      <w:r>
        <w:rPr>
          <w:szCs w:val="28"/>
        </w:rPr>
        <w:t>-00</w:t>
      </w:r>
      <w:r w:rsidR="00206228">
        <w:rPr>
          <w:szCs w:val="28"/>
        </w:rPr>
        <w:t>1</w:t>
      </w:r>
      <w:r w:rsidR="00260482">
        <w:rPr>
          <w:szCs w:val="28"/>
        </w:rPr>
        <w:t>822-49</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260482">
        <w:rPr>
          <w:szCs w:val="28"/>
        </w:rPr>
        <w:t>621</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260482">
        <w:rPr>
          <w:sz w:val="28"/>
          <w:szCs w:val="28"/>
        </w:rPr>
        <w:t>14</w:t>
      </w:r>
      <w:r w:rsidR="000D7C79">
        <w:rPr>
          <w:sz w:val="28"/>
          <w:szCs w:val="28"/>
        </w:rPr>
        <w:t xml:space="preserve"> июля</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овой судья судебного участка № 2</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260482" w:rsidP="005C7B31">
      <w:pPr>
        <w:pStyle w:val="BodyTextIndent"/>
        <w:ind w:firstLine="709"/>
        <w:rPr>
          <w:sz w:val="28"/>
          <w:szCs w:val="28"/>
        </w:rPr>
      </w:pPr>
      <w:r>
        <w:rPr>
          <w:sz w:val="28"/>
          <w:szCs w:val="28"/>
        </w:rPr>
        <w:t>Моисеева С</w:t>
      </w:r>
      <w:r w:rsidR="005E7E71">
        <w:rPr>
          <w:sz w:val="28"/>
          <w:szCs w:val="28"/>
        </w:rPr>
        <w:t>.</w:t>
      </w:r>
      <w:r>
        <w:rPr>
          <w:sz w:val="28"/>
          <w:szCs w:val="28"/>
        </w:rPr>
        <w:t>В</w:t>
      </w:r>
      <w:r w:rsidR="005E7E71">
        <w:rPr>
          <w:sz w:val="28"/>
          <w:szCs w:val="28"/>
        </w:rPr>
        <w:t>.</w:t>
      </w:r>
      <w:r>
        <w:rPr>
          <w:sz w:val="28"/>
          <w:szCs w:val="28"/>
        </w:rPr>
        <w:t xml:space="preserve">, </w:t>
      </w:r>
      <w:r w:rsidR="005E7E71">
        <w:rPr>
          <w:sz w:val="28"/>
          <w:szCs w:val="28"/>
        </w:rPr>
        <w:t>«данные изъяты»</w:t>
      </w:r>
      <w:r w:rsidR="005E7E71">
        <w:rPr>
          <w:sz w:val="28"/>
          <w:szCs w:val="28"/>
        </w:rPr>
        <w:t xml:space="preserve"> </w:t>
      </w:r>
      <w:r>
        <w:rPr>
          <w:sz w:val="28"/>
          <w:szCs w:val="28"/>
        </w:rPr>
        <w:t xml:space="preserve">года рождения, уроженца Республики Татарстан, гражданина Российской Федерации, зарегистрированного по адресу </w:t>
      </w:r>
      <w:r w:rsidR="005E7E71">
        <w:rPr>
          <w:sz w:val="28"/>
          <w:szCs w:val="28"/>
        </w:rPr>
        <w:t>«данные изъяты»</w:t>
      </w:r>
      <w:r>
        <w:rPr>
          <w:sz w:val="28"/>
          <w:szCs w:val="28"/>
        </w:rPr>
        <w:t xml:space="preserve">, водительское удостоверение № </w:t>
      </w:r>
      <w:r w:rsidR="005E7E71">
        <w:rPr>
          <w:sz w:val="28"/>
          <w:szCs w:val="28"/>
        </w:rPr>
        <w:t>«данные изъяты»</w:t>
      </w:r>
      <w:r>
        <w:rPr>
          <w:sz w:val="28"/>
          <w:szCs w:val="28"/>
        </w:rPr>
        <w:t xml:space="preserve"> </w:t>
      </w:r>
      <w:r>
        <w:rPr>
          <w:sz w:val="28"/>
          <w:szCs w:val="28"/>
        </w:rPr>
        <w:t>от</w:t>
      </w:r>
      <w:r>
        <w:rPr>
          <w:sz w:val="28"/>
          <w:szCs w:val="28"/>
        </w:rPr>
        <w:t xml:space="preserve"> </w:t>
      </w:r>
      <w:r w:rsidR="005E7E71">
        <w:rPr>
          <w:sz w:val="28"/>
          <w:szCs w:val="28"/>
        </w:rPr>
        <w:t>«</w:t>
      </w:r>
      <w:r w:rsidR="005E7E71">
        <w:rPr>
          <w:sz w:val="28"/>
          <w:szCs w:val="28"/>
        </w:rPr>
        <w:t>данные</w:t>
      </w:r>
      <w:r w:rsidR="005E7E71">
        <w:rPr>
          <w:sz w:val="28"/>
          <w:szCs w:val="28"/>
        </w:rPr>
        <w:t xml:space="preserve"> изъяты»</w:t>
      </w:r>
      <w:r w:rsidR="005E7E71">
        <w:rPr>
          <w:sz w:val="28"/>
          <w:szCs w:val="28"/>
        </w:rPr>
        <w:t xml:space="preserve"> </w:t>
      </w:r>
      <w:r>
        <w:rPr>
          <w:sz w:val="28"/>
          <w:szCs w:val="28"/>
        </w:rPr>
        <w:t>года, сведений о привлечении к административной ответственности не имеется,</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 xml:space="preserve">20 июня 2022 года в 17 час. 25 мин. водитель Моисеев С.В. по адресу </w:t>
      </w:r>
      <w:r w:rsidR="005E7E71">
        <w:rPr>
          <w:sz w:val="28"/>
          <w:szCs w:val="28"/>
        </w:rPr>
        <w:t>«данные изъяты»</w:t>
      </w:r>
      <w:r w:rsidR="005E7E71">
        <w:rPr>
          <w:sz w:val="28"/>
          <w:szCs w:val="28"/>
        </w:rPr>
        <w:t xml:space="preserve"> </w:t>
      </w:r>
      <w:r>
        <w:rPr>
          <w:sz w:val="28"/>
          <w:szCs w:val="28"/>
        </w:rPr>
        <w:t xml:space="preserve">управлял автомобилем </w:t>
      </w:r>
      <w:r w:rsidR="005E7E71">
        <w:rPr>
          <w:sz w:val="28"/>
          <w:szCs w:val="28"/>
        </w:rPr>
        <w:t>«данные изъяты»</w:t>
      </w:r>
      <w:r>
        <w:rPr>
          <w:sz w:val="28"/>
          <w:szCs w:val="28"/>
        </w:rPr>
        <w:t xml:space="preserve">, регистрационный знак </w:t>
      </w:r>
      <w:r w:rsidR="005E7E71">
        <w:rPr>
          <w:sz w:val="28"/>
          <w:szCs w:val="28"/>
        </w:rPr>
        <w:t>«данные изъяты»</w:t>
      </w:r>
      <w:r>
        <w:rPr>
          <w:sz w:val="28"/>
          <w:szCs w:val="28"/>
        </w:rPr>
        <w:t xml:space="preserve">, с признаками опьянения (резкое изменение окраски кожных покровов лица, поведение, не соответствующее обстановке), 20 июня 2022 года в 18 час. 20 мин. по адресу </w:t>
      </w:r>
      <w:r w:rsidR="005E7E71">
        <w:rPr>
          <w:sz w:val="28"/>
          <w:szCs w:val="28"/>
        </w:rPr>
        <w:t>«данные изъяты»</w:t>
      </w:r>
      <w:r>
        <w:rPr>
          <w:sz w:val="28"/>
          <w:szCs w:val="28"/>
        </w:rPr>
        <w:t>, в нарушение5 пункта 2.3.2 Правил дорожного движения Российской Федерации</w:t>
      </w:r>
      <w:r>
        <w:rPr>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признаков уголовно наказуемого деяния.</w:t>
      </w:r>
    </w:p>
    <w:p w:rsidR="00260482" w:rsidP="00407B6D">
      <w:pPr>
        <w:ind w:firstLine="709"/>
        <w:jc w:val="both"/>
        <w:rPr>
          <w:sz w:val="28"/>
          <w:szCs w:val="28"/>
        </w:rPr>
      </w:pPr>
      <w:r>
        <w:rPr>
          <w:sz w:val="28"/>
          <w:szCs w:val="28"/>
        </w:rPr>
        <w:t xml:space="preserve">В судебное заседание Моисеев С.В. не явился, о дате и времени рассмотрения дела извещен надлежащим образом, причина неявки не известна, ходатайства об отложении слушании дела не поступило. </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 xml:space="preserve">настоящей статьи. При отказе от прохождения освидетельствования на состояние </w:t>
      </w:r>
      <w:r w:rsidRPr="004011EA">
        <w:rPr>
          <w:sz w:val="28"/>
          <w:szCs w:val="28"/>
          <w:shd w:val="clear" w:color="auto" w:fill="FFFFFF"/>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Моисеевым С.В. в 18 час. 20 мин. 20 июня 2022 года по адресу </w:t>
      </w:r>
      <w:r w:rsidR="005E7E71">
        <w:rPr>
          <w:sz w:val="28"/>
          <w:szCs w:val="28"/>
        </w:rPr>
        <w:t>«данные изъяты»</w:t>
      </w:r>
      <w:r>
        <w:rPr>
          <w:sz w:val="28"/>
          <w:szCs w:val="28"/>
        </w:rPr>
        <w:t>,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xml:space="preserve">- протоколом 16 РТ 01772040 об административном правонарушении от 20 июня 2022 года, составленным ИДПС ОГИБДД ОМВД России по </w:t>
      </w:r>
      <w:r>
        <w:rPr>
          <w:sz w:val="28"/>
          <w:szCs w:val="28"/>
        </w:rPr>
        <w:t>Нурлатскому</w:t>
      </w:r>
      <w:r>
        <w:rPr>
          <w:sz w:val="28"/>
          <w:szCs w:val="28"/>
        </w:rPr>
        <w:t xml:space="preserve"> району Казаковым Н.П. в отношении Моисеева С.В. 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xml:space="preserve">- протоколом об отстранении от управления транспортным средством, согласно которому Моисеев С.В. отстранен от управления автомобилем </w:t>
      </w:r>
      <w:r>
        <w:rPr>
          <w:sz w:val="28"/>
          <w:szCs w:val="28"/>
        </w:rPr>
        <w:t>Киа</w:t>
      </w:r>
      <w:r>
        <w:rPr>
          <w:sz w:val="28"/>
          <w:szCs w:val="28"/>
        </w:rPr>
        <w:t xml:space="preserve"> Спектра, регистрационный знак Х283УМ/16, при наличии достаточных оснований полагать, что </w:t>
      </w:r>
      <w:r>
        <w:rPr>
          <w:sz w:val="28"/>
          <w:szCs w:val="28"/>
        </w:rPr>
        <w:t>лицо</w:t>
      </w:r>
      <w:r>
        <w:rPr>
          <w:sz w:val="28"/>
          <w:szCs w:val="28"/>
        </w:rPr>
        <w:t xml:space="preserve"> которое управляет транспортным средством, находится в состоянии опьянения (резкое изменение окраски кожных покровов лица, поведение,</w:t>
      </w:r>
      <w:r w:rsidR="00C51E36">
        <w:rPr>
          <w:sz w:val="28"/>
          <w:szCs w:val="28"/>
        </w:rPr>
        <w:t xml:space="preserve"> не соответствующее обстановке);</w:t>
      </w:r>
    </w:p>
    <w:p w:rsidR="00C51E36" w:rsidP="005C7B31">
      <w:pPr>
        <w:ind w:firstLine="709"/>
        <w:jc w:val="both"/>
        <w:rPr>
          <w:sz w:val="28"/>
          <w:szCs w:val="28"/>
        </w:rPr>
      </w:pPr>
      <w:r>
        <w:rPr>
          <w:sz w:val="28"/>
          <w:szCs w:val="28"/>
        </w:rPr>
        <w:t>- актом освидетельствования Моисеева С.В. на состояние алкогольного опьянения от 20 июня 2022 года, согласно содержанию которого, у Моисеева С.В. не установлено состояние алкогольного опьянения, в графе: с результатами освидетельствования на состояние алкогольного опьянения имеется запись «Согласен»;</w:t>
      </w:r>
    </w:p>
    <w:p w:rsidR="00C51E36" w:rsidP="005C7B31">
      <w:pPr>
        <w:ind w:firstLine="709"/>
        <w:jc w:val="both"/>
        <w:rPr>
          <w:sz w:val="28"/>
          <w:szCs w:val="28"/>
        </w:rPr>
      </w:pPr>
      <w:r>
        <w:rPr>
          <w:sz w:val="28"/>
          <w:szCs w:val="28"/>
        </w:rPr>
        <w:t>- результатом теста дыхания № 02714, в соответствии с которым 20 июня 2022 года в 17 час. 47 мин. результат исследования выдыхаемого Моисеевым С.В. воздуха составил – 0,000 мг/л;</w:t>
      </w:r>
    </w:p>
    <w:p w:rsidR="00C51E36" w:rsidP="005C7B3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20 июня 2022 года, согласно которому Моисеев С.В., при наличии у него признаков опьянения (резкое изменение окраски кожных покровов лица, поведение, не соответствующее обстановке), и отрицательном </w:t>
      </w:r>
      <w:r>
        <w:rPr>
          <w:sz w:val="28"/>
          <w:szCs w:val="28"/>
        </w:rPr>
        <w:t>результате освидетельствования на состояние алкогольного опьянения, в 17 час. 53 мин. 20 июня 2022 года был направлен на медицинское освидетельствование в ГАУЗ «</w:t>
      </w:r>
      <w:r>
        <w:rPr>
          <w:sz w:val="28"/>
          <w:szCs w:val="28"/>
        </w:rPr>
        <w:t>Нурлатская</w:t>
      </w:r>
      <w:r>
        <w:rPr>
          <w:sz w:val="28"/>
          <w:szCs w:val="28"/>
        </w:rPr>
        <w:t xml:space="preserve"> ЦРБ», в графе: пройти медицинское освидетельствование имеется запись «Согласен» и подпись Моисеева С.В.;</w:t>
      </w:r>
    </w:p>
    <w:p w:rsidR="00C51E36" w:rsidP="005C7B31">
      <w:pPr>
        <w:ind w:firstLine="709"/>
        <w:jc w:val="both"/>
        <w:rPr>
          <w:sz w:val="28"/>
          <w:szCs w:val="28"/>
        </w:rPr>
      </w:pPr>
      <w:r>
        <w:rPr>
          <w:sz w:val="28"/>
          <w:szCs w:val="28"/>
        </w:rPr>
        <w:t>- актом медицинского освидетельствования на состояние опьянения № 92 от 20 июня 2022 года ГАУЗ «</w:t>
      </w:r>
      <w:r>
        <w:rPr>
          <w:sz w:val="28"/>
          <w:szCs w:val="28"/>
        </w:rPr>
        <w:t>Нурлатская</w:t>
      </w:r>
      <w:r>
        <w:rPr>
          <w:sz w:val="28"/>
          <w:szCs w:val="28"/>
        </w:rPr>
        <w:t xml:space="preserve"> ЦРБ», согласно которому в 18 час. 20 мин. 20 июня 2022 года Моисеев С.В. от прохождения медицинского освидетельствования отказался;</w:t>
      </w:r>
    </w:p>
    <w:p w:rsidR="00C51E36" w:rsidP="005C7B31">
      <w:pPr>
        <w:ind w:firstLine="709"/>
        <w:jc w:val="both"/>
        <w:rPr>
          <w:sz w:val="28"/>
          <w:szCs w:val="28"/>
        </w:rPr>
      </w:pPr>
      <w:r>
        <w:rPr>
          <w:sz w:val="28"/>
          <w:szCs w:val="28"/>
        </w:rPr>
        <w:t>- протоколом о задержании транспортного средства от 20 июня 2022 года;</w:t>
      </w:r>
    </w:p>
    <w:p w:rsidR="00C51E36" w:rsidP="005C7B31">
      <w:pPr>
        <w:pStyle w:val="BodyTextIndent"/>
        <w:ind w:firstLine="709"/>
        <w:rPr>
          <w:sz w:val="28"/>
          <w:szCs w:val="28"/>
        </w:rPr>
      </w:pPr>
      <w:r>
        <w:rPr>
          <w:sz w:val="28"/>
          <w:szCs w:val="28"/>
        </w:rPr>
        <w:t xml:space="preserve">- справкой ОГИБДД ОМВД России по </w:t>
      </w:r>
      <w:r>
        <w:rPr>
          <w:sz w:val="28"/>
          <w:szCs w:val="28"/>
        </w:rPr>
        <w:t>Нурлатскому</w:t>
      </w:r>
      <w:r>
        <w:rPr>
          <w:sz w:val="28"/>
          <w:szCs w:val="28"/>
        </w:rPr>
        <w:t xml:space="preserve"> району от 22 июня 2022 года, согласно которой Моисеев С.В. в спи</w:t>
      </w:r>
      <w:r w:rsidR="00CC2DA0">
        <w:rPr>
          <w:sz w:val="28"/>
          <w:szCs w:val="28"/>
        </w:rPr>
        <w:t>с</w:t>
      </w:r>
      <w:r>
        <w:rPr>
          <w:sz w:val="28"/>
          <w:szCs w:val="28"/>
        </w:rPr>
        <w:t>ке</w:t>
      </w:r>
      <w:r w:rsidR="00CC2DA0">
        <w:rPr>
          <w:sz w:val="28"/>
          <w:szCs w:val="28"/>
        </w:rPr>
        <w:t xml:space="preserve"> лишенных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CC2DA0">
        <w:rPr>
          <w:sz w:val="28"/>
          <w:szCs w:val="28"/>
        </w:rPr>
        <w:t>Моисеева С.В.</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CC2DA0">
        <w:rPr>
          <w:rFonts w:ascii="Times New Roman" w:hAnsi="Times New Roman" w:cs="Times New Roman"/>
          <w:sz w:val="28"/>
          <w:szCs w:val="28"/>
        </w:rPr>
        <w:t>Моисеева С.В.</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F40944" w:rsidP="00414FCE">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х</w:t>
      </w:r>
      <w:r>
        <w:rPr>
          <w:iCs/>
          <w:sz w:val="28"/>
          <w:szCs w:val="28"/>
        </w:rPr>
        <w:t xml:space="preserve"> </w:t>
      </w:r>
      <w:r>
        <w:rPr>
          <w:iCs/>
          <w:sz w:val="28"/>
          <w:szCs w:val="28"/>
        </w:rPr>
        <w:t xml:space="preserve">и отягчающих </w:t>
      </w:r>
      <w:r>
        <w:rPr>
          <w:iCs/>
          <w:sz w:val="28"/>
          <w:szCs w:val="28"/>
        </w:rPr>
        <w:t>административную ответственность</w:t>
      </w:r>
      <w:r>
        <w:rPr>
          <w:iCs/>
          <w:sz w:val="28"/>
          <w:szCs w:val="28"/>
        </w:rPr>
        <w:t>, по делу не установлено.</w:t>
      </w:r>
      <w:r>
        <w:rPr>
          <w:iCs/>
          <w:sz w:val="28"/>
          <w:szCs w:val="28"/>
        </w:rPr>
        <w:t xml:space="preserve"> </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725F93" w:rsidP="00CC2DA0">
      <w:pPr>
        <w:rPr>
          <w:sz w:val="28"/>
          <w:szCs w:val="28"/>
        </w:rPr>
      </w:pPr>
      <w:r>
        <w:rPr>
          <w:sz w:val="28"/>
          <w:szCs w:val="28"/>
        </w:rPr>
        <w:t xml:space="preserve">                                                               </w:t>
      </w:r>
      <w:r w:rsidR="003D26E1">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Моисеева С</w:t>
      </w:r>
      <w:r w:rsidR="005E7E71">
        <w:rPr>
          <w:sz w:val="28"/>
          <w:szCs w:val="28"/>
        </w:rPr>
        <w:t>.</w:t>
      </w:r>
      <w:r>
        <w:rPr>
          <w:sz w:val="28"/>
          <w:szCs w:val="28"/>
        </w:rPr>
        <w:t>В</w:t>
      </w:r>
      <w:r w:rsidR="005E7E71">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624DB5"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624DB5" w:rsidR="00725F93">
        <w:rPr>
          <w:bCs/>
          <w:sz w:val="28"/>
          <w:szCs w:val="28"/>
          <w:bdr w:val="none" w:sz="0" w:space="0" w:color="auto" w:frame="1"/>
        </w:rPr>
        <w:t>188104162</w:t>
      </w:r>
      <w:r w:rsidRPr="00624DB5" w:rsidR="007E0442">
        <w:rPr>
          <w:bCs/>
          <w:sz w:val="28"/>
          <w:szCs w:val="28"/>
          <w:bdr w:val="none" w:sz="0" w:space="0" w:color="auto" w:frame="1"/>
        </w:rPr>
        <w:t>225100</w:t>
      </w:r>
      <w:r w:rsidRPr="00624DB5" w:rsidR="00624DB5">
        <w:rPr>
          <w:bCs/>
          <w:sz w:val="28"/>
          <w:szCs w:val="28"/>
          <w:bdr w:val="none" w:sz="0" w:space="0" w:color="auto" w:frame="1"/>
        </w:rPr>
        <w:t>1</w:t>
      </w:r>
      <w:r w:rsidR="00CC2DA0">
        <w:rPr>
          <w:bCs/>
          <w:sz w:val="28"/>
          <w:szCs w:val="28"/>
          <w:bdr w:val="none" w:sz="0" w:space="0" w:color="auto" w:frame="1"/>
        </w:rPr>
        <w:t>9829</w:t>
      </w:r>
      <w:r w:rsidRPr="00624DB5">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w:t>
      </w:r>
      <w:r w:rsidR="00C92CDE">
        <w:rPr>
          <w:sz w:val="28"/>
          <w:szCs w:val="28"/>
        </w:rPr>
        <w:t>Нурлатскому</w:t>
      </w:r>
      <w:r w:rsidR="00C92CDE">
        <w:rPr>
          <w:sz w:val="28"/>
          <w:szCs w:val="28"/>
        </w:rPr>
        <w:t xml:space="preserve">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5E7E71">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3D26E1">
        <w:rPr>
          <w:iCs/>
          <w:sz w:val="28"/>
          <w:szCs w:val="28"/>
        </w:rPr>
        <w:t xml:space="preserve">А. И. </w:t>
      </w:r>
      <w:r w:rsidR="006235EE">
        <w:rPr>
          <w:iCs/>
          <w:sz w:val="28"/>
          <w:szCs w:val="28"/>
        </w:rPr>
        <w:t>Ахмадеева</w:t>
      </w:r>
    </w:p>
    <w:sectPr w:rsidSect="00574981">
      <w:headerReference w:type="default" r:id="rId6"/>
      <w:footerReference w:type="even" r:id="rId7"/>
      <w:pgSz w:w="11906" w:h="16838"/>
      <w:pgMar w:top="851"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E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E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C51E36">
        <w:pPr>
          <w:pStyle w:val="Header"/>
          <w:jc w:val="center"/>
        </w:pPr>
        <w:r>
          <w:fldChar w:fldCharType="begin"/>
        </w:r>
        <w:r>
          <w:instrText xml:space="preserve"> PAGE   \* MERGEFORMAT </w:instrText>
        </w:r>
        <w:r>
          <w:fldChar w:fldCharType="separate"/>
        </w:r>
        <w:r w:rsidR="005E7E71">
          <w:rPr>
            <w:noProof/>
          </w:rPr>
          <w:t>4</w:t>
        </w:r>
        <w:r>
          <w:rPr>
            <w:noProof/>
          </w:rPr>
          <w:fldChar w:fldCharType="end"/>
        </w:r>
      </w:p>
    </w:sdtContent>
  </w:sdt>
  <w:p w:rsidR="00C5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0E6B"/>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E71"/>
    <w:rsid w:val="005E7FB3"/>
    <w:rsid w:val="005F2BED"/>
    <w:rsid w:val="005F2DF8"/>
    <w:rsid w:val="005F3CE7"/>
    <w:rsid w:val="005F4A25"/>
    <w:rsid w:val="005F5ED1"/>
    <w:rsid w:val="00604D01"/>
    <w:rsid w:val="0060501C"/>
    <w:rsid w:val="006178EA"/>
    <w:rsid w:val="006235EE"/>
    <w:rsid w:val="00624DB5"/>
    <w:rsid w:val="00630C1E"/>
    <w:rsid w:val="00630C86"/>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1E36"/>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