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329D" w:rsidP="00E77CED">
      <w:pPr>
        <w:spacing w:line="276" w:lineRule="auto"/>
      </w:pPr>
    </w:p>
    <w:p w:rsidR="00BB2083" w:rsidRPr="00915614" w:rsidP="00E77CED">
      <w:pPr>
        <w:spacing w:line="276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5614">
        <w:tab/>
      </w:r>
      <w:r w:rsidRPr="00915614">
        <w:tab/>
      </w:r>
      <w:r w:rsidRPr="00915614">
        <w:tab/>
      </w:r>
      <w:r w:rsidRPr="00915614"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</w:p>
    <w:p w:rsidR="00BB2083" w:rsidRPr="00552C71" w:rsidP="00E77CED">
      <w:pPr>
        <w:spacing w:line="276" w:lineRule="auto"/>
        <w:rPr>
          <w:sz w:val="28"/>
          <w:szCs w:val="28"/>
        </w:rPr>
      </w:pP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552C71" w:rsidR="00FA454B">
        <w:rPr>
          <w:sz w:val="28"/>
          <w:szCs w:val="28"/>
        </w:rPr>
        <w:t xml:space="preserve">       </w:t>
      </w:r>
      <w:r w:rsidR="00FB3FB5">
        <w:rPr>
          <w:sz w:val="28"/>
          <w:szCs w:val="28"/>
        </w:rPr>
        <w:t xml:space="preserve">      </w:t>
      </w:r>
      <w:r w:rsidR="00B33625">
        <w:rPr>
          <w:sz w:val="28"/>
          <w:szCs w:val="28"/>
        </w:rPr>
        <w:t xml:space="preserve">  </w:t>
      </w:r>
      <w:r w:rsidRPr="00552C71">
        <w:rPr>
          <w:sz w:val="28"/>
          <w:szCs w:val="28"/>
        </w:rPr>
        <w:t>Дело №5-</w:t>
      </w:r>
      <w:r w:rsidR="00F31F79">
        <w:rPr>
          <w:sz w:val="28"/>
          <w:szCs w:val="28"/>
        </w:rPr>
        <w:t>2</w:t>
      </w:r>
      <w:r w:rsidR="009D684D">
        <w:rPr>
          <w:sz w:val="28"/>
          <w:szCs w:val="28"/>
        </w:rPr>
        <w:t>9</w:t>
      </w:r>
      <w:r w:rsidR="00115B38">
        <w:rPr>
          <w:sz w:val="28"/>
          <w:szCs w:val="28"/>
        </w:rPr>
        <w:t>2</w:t>
      </w:r>
      <w:r w:rsidR="009A1606">
        <w:rPr>
          <w:sz w:val="28"/>
          <w:szCs w:val="28"/>
        </w:rPr>
        <w:t>/</w:t>
      </w:r>
      <w:r w:rsidR="0051571C">
        <w:rPr>
          <w:sz w:val="28"/>
          <w:szCs w:val="28"/>
        </w:rPr>
        <w:t>1</w:t>
      </w:r>
      <w:r w:rsidR="009A1606">
        <w:rPr>
          <w:sz w:val="28"/>
          <w:szCs w:val="28"/>
        </w:rPr>
        <w:t>/</w:t>
      </w:r>
      <w:r w:rsidR="00FB3FB5">
        <w:rPr>
          <w:sz w:val="28"/>
          <w:szCs w:val="28"/>
        </w:rPr>
        <w:t>2</w:t>
      </w:r>
      <w:r w:rsidR="00F31F79">
        <w:rPr>
          <w:sz w:val="28"/>
          <w:szCs w:val="28"/>
        </w:rPr>
        <w:t>2</w:t>
      </w:r>
    </w:p>
    <w:p w:rsidR="009A1606" w:rsidP="009A160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</w:t>
      </w:r>
      <w:r w:rsidR="00FB3FB5">
        <w:rPr>
          <w:sz w:val="28"/>
        </w:rPr>
        <w:t xml:space="preserve">           </w:t>
      </w:r>
      <w:r>
        <w:rPr>
          <w:sz w:val="28"/>
        </w:rPr>
        <w:t>У</w:t>
      </w:r>
      <w:r w:rsidR="000D242A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1571C">
        <w:rPr>
          <w:sz w:val="28"/>
        </w:rPr>
        <w:t>7</w:t>
      </w:r>
      <w:r w:rsidRPr="001657D8">
        <w:rPr>
          <w:sz w:val="28"/>
        </w:rPr>
        <w:t>-01-20</w:t>
      </w:r>
      <w:r w:rsidR="00FB3FB5">
        <w:rPr>
          <w:sz w:val="28"/>
        </w:rPr>
        <w:t>2</w:t>
      </w:r>
      <w:r w:rsidR="00B33625">
        <w:rPr>
          <w:sz w:val="28"/>
        </w:rPr>
        <w:t>1</w:t>
      </w:r>
      <w:r>
        <w:rPr>
          <w:sz w:val="28"/>
        </w:rPr>
        <w:t>-</w:t>
      </w:r>
      <w:r w:rsidR="00FB3FB5">
        <w:rPr>
          <w:sz w:val="28"/>
        </w:rPr>
        <w:t>00</w:t>
      </w:r>
      <w:r w:rsidR="00F31F79">
        <w:rPr>
          <w:sz w:val="28"/>
        </w:rPr>
        <w:t>063</w:t>
      </w:r>
      <w:r w:rsidR="00115B38">
        <w:rPr>
          <w:sz w:val="28"/>
        </w:rPr>
        <w:t>7</w:t>
      </w:r>
      <w:r w:rsidR="00FB3FB5">
        <w:rPr>
          <w:sz w:val="28"/>
        </w:rPr>
        <w:t>-</w:t>
      </w:r>
      <w:r w:rsidR="00115B38">
        <w:rPr>
          <w:sz w:val="28"/>
        </w:rPr>
        <w:t>68</w:t>
      </w:r>
    </w:p>
    <w:p w:rsidR="00BB2083" w:rsidRPr="00552C71" w:rsidP="00E77CED">
      <w:pPr>
        <w:spacing w:line="276" w:lineRule="auto"/>
        <w:rPr>
          <w:sz w:val="28"/>
          <w:szCs w:val="28"/>
        </w:rPr>
      </w:pPr>
    </w:p>
    <w:p w:rsidR="00BB2083" w:rsidRPr="00552C71" w:rsidP="00E77CE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3FB5">
        <w:rPr>
          <w:sz w:val="28"/>
          <w:szCs w:val="28"/>
        </w:rPr>
        <w:t xml:space="preserve">                </w:t>
      </w:r>
      <w:r w:rsidRPr="00552C71">
        <w:rPr>
          <w:sz w:val="28"/>
          <w:szCs w:val="28"/>
        </w:rPr>
        <w:t>П</w:t>
      </w:r>
      <w:r w:rsidRPr="00552C71">
        <w:rPr>
          <w:sz w:val="28"/>
          <w:szCs w:val="28"/>
        </w:rPr>
        <w:t xml:space="preserve"> О С Т А Н О В Л Е Н И Е </w:t>
      </w:r>
    </w:p>
    <w:p w:rsidR="00BB2083" w:rsidRPr="00552C71" w:rsidP="00E77CED">
      <w:pPr>
        <w:spacing w:line="276" w:lineRule="auto"/>
        <w:jc w:val="center"/>
        <w:rPr>
          <w:sz w:val="28"/>
          <w:szCs w:val="28"/>
        </w:rPr>
      </w:pPr>
    </w:p>
    <w:p w:rsidR="00FA454B" w:rsidRPr="00552C71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 xml:space="preserve">        </w:t>
      </w:r>
      <w:r w:rsidRPr="00552C71" w:rsidR="00367E99">
        <w:rPr>
          <w:sz w:val="28"/>
          <w:szCs w:val="28"/>
        </w:rPr>
        <w:t xml:space="preserve"> </w:t>
      </w:r>
      <w:r w:rsidR="009D684D">
        <w:rPr>
          <w:sz w:val="28"/>
          <w:szCs w:val="28"/>
        </w:rPr>
        <w:t>13</w:t>
      </w:r>
      <w:r w:rsidR="00F31F79">
        <w:rPr>
          <w:sz w:val="28"/>
          <w:szCs w:val="28"/>
        </w:rPr>
        <w:t xml:space="preserve"> апреля</w:t>
      </w:r>
      <w:r w:rsidRPr="00552C71">
        <w:rPr>
          <w:sz w:val="28"/>
          <w:szCs w:val="28"/>
        </w:rPr>
        <w:t xml:space="preserve"> 20</w:t>
      </w:r>
      <w:r w:rsidR="00FB3FB5">
        <w:rPr>
          <w:sz w:val="28"/>
          <w:szCs w:val="28"/>
        </w:rPr>
        <w:t>2</w:t>
      </w:r>
      <w:r w:rsidR="00F31F79">
        <w:rPr>
          <w:sz w:val="28"/>
          <w:szCs w:val="28"/>
        </w:rPr>
        <w:t>2</w:t>
      </w:r>
      <w:r w:rsidRPr="00552C71">
        <w:rPr>
          <w:sz w:val="28"/>
          <w:szCs w:val="28"/>
        </w:rPr>
        <w:t xml:space="preserve"> года </w:t>
      </w:r>
      <w:r w:rsidRPr="00552C71">
        <w:rPr>
          <w:sz w:val="28"/>
          <w:szCs w:val="28"/>
        </w:rPr>
        <w:tab/>
      </w:r>
      <w:r w:rsidRPr="00552C71">
        <w:rPr>
          <w:sz w:val="28"/>
          <w:szCs w:val="28"/>
        </w:rPr>
        <w:tab/>
      </w:r>
      <w:r w:rsidRPr="00552C71">
        <w:rPr>
          <w:sz w:val="28"/>
          <w:szCs w:val="28"/>
        </w:rPr>
        <w:tab/>
      </w:r>
      <w:r w:rsidRPr="00552C71">
        <w:rPr>
          <w:sz w:val="28"/>
          <w:szCs w:val="28"/>
        </w:rPr>
        <w:tab/>
      </w:r>
      <w:r w:rsidRPr="00552C71">
        <w:rPr>
          <w:sz w:val="28"/>
          <w:szCs w:val="28"/>
        </w:rPr>
        <w:tab/>
        <w:t xml:space="preserve"> </w:t>
      </w:r>
      <w:r w:rsidRPr="00552C71" w:rsidR="00CD181B">
        <w:rPr>
          <w:sz w:val="28"/>
          <w:szCs w:val="28"/>
        </w:rPr>
        <w:t xml:space="preserve">         </w:t>
      </w:r>
      <w:r w:rsidRPr="00552C71">
        <w:rPr>
          <w:sz w:val="28"/>
          <w:szCs w:val="28"/>
        </w:rPr>
        <w:t xml:space="preserve"> г. Нурлат</w:t>
      </w:r>
    </w:p>
    <w:p w:rsidR="00FA454B" w:rsidRPr="00552C71" w:rsidP="00E77CED">
      <w:pPr>
        <w:spacing w:line="276" w:lineRule="auto"/>
        <w:jc w:val="both"/>
        <w:rPr>
          <w:sz w:val="28"/>
          <w:szCs w:val="28"/>
        </w:rPr>
      </w:pPr>
    </w:p>
    <w:p w:rsidR="00BB2083" w:rsidRPr="00552C71" w:rsidP="00E77CE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52C71">
        <w:rPr>
          <w:sz w:val="28"/>
          <w:szCs w:val="28"/>
        </w:rPr>
        <w:t xml:space="preserve">ировой судья судебного участка  № 1 </w:t>
      </w:r>
      <w:r w:rsidRPr="00552C71" w:rsidR="00CD181B">
        <w:rPr>
          <w:sz w:val="28"/>
          <w:szCs w:val="28"/>
        </w:rPr>
        <w:t>по</w:t>
      </w:r>
      <w:r w:rsidRPr="00552C71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Нурлатско</w:t>
      </w:r>
      <w:r w:rsidRPr="00552C71" w:rsidR="00CD181B">
        <w:rPr>
          <w:sz w:val="28"/>
          <w:szCs w:val="28"/>
        </w:rPr>
        <w:t>му</w:t>
      </w:r>
      <w:r w:rsidRPr="00552C71" w:rsidR="00CD181B">
        <w:rPr>
          <w:sz w:val="28"/>
          <w:szCs w:val="28"/>
        </w:rPr>
        <w:t xml:space="preserve"> судебному</w:t>
      </w:r>
      <w:r w:rsidRPr="00552C71">
        <w:rPr>
          <w:sz w:val="28"/>
          <w:szCs w:val="28"/>
        </w:rPr>
        <w:t xml:space="preserve"> район</w:t>
      </w:r>
      <w:r w:rsidRPr="00552C71" w:rsidR="00CD181B">
        <w:rPr>
          <w:sz w:val="28"/>
          <w:szCs w:val="28"/>
        </w:rPr>
        <w:t>у</w:t>
      </w:r>
      <w:r w:rsidRPr="00552C71">
        <w:rPr>
          <w:sz w:val="28"/>
          <w:szCs w:val="28"/>
        </w:rPr>
        <w:t xml:space="preserve"> Республики Татарстан  Минигалимов М.С.</w:t>
      </w:r>
      <w:r w:rsidRPr="00552C71" w:rsidR="00DC2301">
        <w:rPr>
          <w:sz w:val="28"/>
          <w:szCs w:val="28"/>
        </w:rPr>
        <w:t xml:space="preserve">, </w:t>
      </w:r>
      <w:r w:rsidRPr="00552C71">
        <w:rPr>
          <w:sz w:val="28"/>
          <w:szCs w:val="28"/>
        </w:rPr>
        <w:t>рассмотрев  материал</w:t>
      </w:r>
      <w:r w:rsidRPr="00552C71" w:rsidR="00906A9D">
        <w:rPr>
          <w:sz w:val="28"/>
          <w:szCs w:val="28"/>
        </w:rPr>
        <w:t xml:space="preserve">ы </w:t>
      </w:r>
      <w:r w:rsidRPr="00552C71" w:rsidR="00CD181B">
        <w:rPr>
          <w:sz w:val="28"/>
          <w:szCs w:val="28"/>
        </w:rPr>
        <w:t xml:space="preserve">административного </w:t>
      </w:r>
      <w:r w:rsidRPr="00552C71" w:rsidR="00906A9D">
        <w:rPr>
          <w:sz w:val="28"/>
          <w:szCs w:val="28"/>
        </w:rPr>
        <w:t>дела</w:t>
      </w:r>
      <w:r w:rsidRPr="00552C71">
        <w:rPr>
          <w:sz w:val="28"/>
          <w:szCs w:val="28"/>
        </w:rPr>
        <w:t xml:space="preserve"> по </w:t>
      </w:r>
      <w:r w:rsidRPr="00552C71" w:rsidR="00CD181B">
        <w:rPr>
          <w:sz w:val="28"/>
          <w:szCs w:val="28"/>
        </w:rPr>
        <w:t xml:space="preserve">части 1 </w:t>
      </w:r>
      <w:r w:rsidRPr="00552C71">
        <w:rPr>
          <w:sz w:val="28"/>
          <w:szCs w:val="28"/>
        </w:rPr>
        <w:t>ст</w:t>
      </w:r>
      <w:r w:rsidRPr="00552C71" w:rsidR="007E2BE9">
        <w:rPr>
          <w:sz w:val="28"/>
          <w:szCs w:val="28"/>
        </w:rPr>
        <w:t>ать</w:t>
      </w:r>
      <w:r w:rsidRPr="00552C71" w:rsidR="00CD181B">
        <w:rPr>
          <w:sz w:val="28"/>
          <w:szCs w:val="28"/>
        </w:rPr>
        <w:t>и</w:t>
      </w:r>
      <w:r w:rsidRPr="00552C71">
        <w:rPr>
          <w:sz w:val="28"/>
          <w:szCs w:val="28"/>
        </w:rPr>
        <w:t xml:space="preserve"> 20.25  Кодекса Р</w:t>
      </w:r>
      <w:r w:rsidRPr="00552C71" w:rsidR="007E2BE9">
        <w:rPr>
          <w:sz w:val="28"/>
          <w:szCs w:val="28"/>
        </w:rPr>
        <w:t xml:space="preserve">оссийской </w:t>
      </w:r>
      <w:r w:rsidRPr="00552C71">
        <w:rPr>
          <w:sz w:val="28"/>
          <w:szCs w:val="28"/>
        </w:rPr>
        <w:t>Ф</w:t>
      </w:r>
      <w:r w:rsidRPr="00552C71" w:rsidR="007E2BE9">
        <w:rPr>
          <w:sz w:val="28"/>
          <w:szCs w:val="28"/>
        </w:rPr>
        <w:t>едерации</w:t>
      </w:r>
      <w:r w:rsidRPr="00552C71">
        <w:rPr>
          <w:sz w:val="28"/>
          <w:szCs w:val="28"/>
        </w:rPr>
        <w:t xml:space="preserve"> об административных правонарушениях в отношении </w:t>
      </w:r>
      <w:r w:rsidR="00115B38">
        <w:rPr>
          <w:sz w:val="28"/>
          <w:szCs w:val="28"/>
        </w:rPr>
        <w:t>Мавлянова</w:t>
      </w:r>
      <w:r w:rsidR="00115B38">
        <w:rPr>
          <w:sz w:val="28"/>
          <w:szCs w:val="28"/>
        </w:rPr>
        <w:t xml:space="preserve"> Т</w:t>
      </w:r>
      <w:r w:rsidR="00E621F9">
        <w:rPr>
          <w:sz w:val="28"/>
          <w:szCs w:val="28"/>
        </w:rPr>
        <w:t>.</w:t>
      </w:r>
      <w:r w:rsidR="00115B38">
        <w:rPr>
          <w:sz w:val="28"/>
          <w:szCs w:val="28"/>
        </w:rPr>
        <w:t>Б</w:t>
      </w:r>
      <w:r w:rsidR="00E621F9">
        <w:rPr>
          <w:sz w:val="28"/>
          <w:szCs w:val="28"/>
        </w:rPr>
        <w:t>.</w:t>
      </w:r>
      <w:r w:rsidR="00115B38">
        <w:rPr>
          <w:sz w:val="28"/>
          <w:szCs w:val="28"/>
        </w:rPr>
        <w:t xml:space="preserve">, </w:t>
      </w:r>
      <w:r w:rsidRPr="00552C71">
        <w:rPr>
          <w:sz w:val="28"/>
          <w:szCs w:val="28"/>
        </w:rPr>
        <w:t xml:space="preserve"> </w:t>
      </w:r>
      <w:r w:rsidR="00E621F9">
        <w:rPr>
          <w:sz w:val="28"/>
          <w:szCs w:val="28"/>
        </w:rPr>
        <w:t>«данные изъяты»</w:t>
      </w:r>
      <w:r w:rsidR="00E621F9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 xml:space="preserve">г. рождения, </w:t>
      </w:r>
      <w:r w:rsidR="00C7132A">
        <w:rPr>
          <w:sz w:val="28"/>
          <w:szCs w:val="28"/>
        </w:rPr>
        <w:t>урожен</w:t>
      </w:r>
      <w:r w:rsidR="00115B38">
        <w:rPr>
          <w:sz w:val="28"/>
          <w:szCs w:val="28"/>
        </w:rPr>
        <w:t>ца</w:t>
      </w:r>
      <w:r w:rsidR="00C7132A">
        <w:rPr>
          <w:sz w:val="28"/>
          <w:szCs w:val="28"/>
        </w:rPr>
        <w:t xml:space="preserve"> </w:t>
      </w:r>
      <w:r w:rsidR="00E621F9">
        <w:rPr>
          <w:sz w:val="28"/>
          <w:szCs w:val="28"/>
        </w:rPr>
        <w:t>«данные изъяты»</w:t>
      </w:r>
      <w:r w:rsidR="00C7132A">
        <w:rPr>
          <w:sz w:val="28"/>
          <w:szCs w:val="28"/>
        </w:rPr>
        <w:t>, проживающе</w:t>
      </w:r>
      <w:r w:rsidR="00115B38">
        <w:rPr>
          <w:sz w:val="28"/>
          <w:szCs w:val="28"/>
        </w:rPr>
        <w:t>го</w:t>
      </w:r>
      <w:r w:rsidR="00C7132A">
        <w:rPr>
          <w:sz w:val="28"/>
          <w:szCs w:val="28"/>
        </w:rPr>
        <w:t xml:space="preserve"> по адресу:</w:t>
      </w:r>
      <w:r w:rsidR="00FB349C">
        <w:rPr>
          <w:sz w:val="28"/>
          <w:szCs w:val="28"/>
        </w:rPr>
        <w:t xml:space="preserve"> </w:t>
      </w:r>
      <w:r w:rsidR="00E621F9">
        <w:rPr>
          <w:sz w:val="28"/>
          <w:szCs w:val="28"/>
        </w:rPr>
        <w:t>«данные изъяты»</w:t>
      </w:r>
      <w:r w:rsidRPr="00552C71">
        <w:rPr>
          <w:sz w:val="28"/>
          <w:szCs w:val="28"/>
        </w:rPr>
        <w:t xml:space="preserve">,  </w:t>
      </w:r>
      <w:r w:rsidR="00FB3FB5">
        <w:rPr>
          <w:sz w:val="28"/>
          <w:szCs w:val="28"/>
        </w:rPr>
        <w:t xml:space="preserve">паспорт </w:t>
      </w:r>
      <w:r w:rsidR="00E621F9">
        <w:rPr>
          <w:sz w:val="28"/>
          <w:szCs w:val="28"/>
        </w:rPr>
        <w:t>«данные изъяты»</w:t>
      </w:r>
      <w:r w:rsidR="00FB3FB5">
        <w:rPr>
          <w:sz w:val="28"/>
          <w:szCs w:val="28"/>
        </w:rPr>
        <w:t>,</w:t>
      </w:r>
      <w:r w:rsidRPr="00552C71">
        <w:rPr>
          <w:sz w:val="28"/>
          <w:szCs w:val="28"/>
        </w:rPr>
        <w:t xml:space="preserve"> ранее к административной ответственности подвергалс</w:t>
      </w:r>
      <w:r w:rsidR="00115B38">
        <w:rPr>
          <w:sz w:val="28"/>
          <w:szCs w:val="28"/>
        </w:rPr>
        <w:t>я</w:t>
      </w:r>
      <w:r w:rsidRPr="00552C71">
        <w:rPr>
          <w:sz w:val="28"/>
          <w:szCs w:val="28"/>
        </w:rPr>
        <w:t xml:space="preserve">. </w:t>
      </w:r>
    </w:p>
    <w:p w:rsidR="00B42BEC" w:rsidRPr="00552C71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</w:r>
      <w:r w:rsidRPr="00552C71">
        <w:rPr>
          <w:sz w:val="28"/>
          <w:szCs w:val="28"/>
        </w:rPr>
        <w:t xml:space="preserve">Отводов судье не заявлено, права лицу, привлеченному к административной ответственности, </w:t>
      </w:r>
      <w:r w:rsidRPr="00552C71">
        <w:rPr>
          <w:sz w:val="28"/>
          <w:szCs w:val="28"/>
        </w:rPr>
        <w:t>предусмотренное</w:t>
      </w:r>
      <w:r w:rsidRPr="00552C71">
        <w:rPr>
          <w:sz w:val="28"/>
          <w:szCs w:val="28"/>
        </w:rPr>
        <w:t xml:space="preserve"> ст. 25.1. Кодекс РФ об административных правонарушениях разъяснены.</w:t>
      </w:r>
    </w:p>
    <w:p w:rsidR="00BB2083" w:rsidRPr="00552C71" w:rsidP="00E77CED">
      <w:pPr>
        <w:spacing w:line="276" w:lineRule="auto"/>
        <w:jc w:val="both"/>
        <w:rPr>
          <w:sz w:val="28"/>
          <w:szCs w:val="28"/>
        </w:rPr>
      </w:pPr>
    </w:p>
    <w:p w:rsidR="00BB2083" w:rsidP="00E77CED">
      <w:pPr>
        <w:spacing w:line="276" w:lineRule="auto"/>
        <w:jc w:val="center"/>
        <w:rPr>
          <w:sz w:val="28"/>
          <w:szCs w:val="28"/>
        </w:rPr>
      </w:pPr>
      <w:r w:rsidRPr="00552C71">
        <w:rPr>
          <w:sz w:val="28"/>
          <w:szCs w:val="28"/>
        </w:rPr>
        <w:t>У С Т А Н О В И Л</w:t>
      </w:r>
      <w:r w:rsidRPr="00552C71">
        <w:rPr>
          <w:sz w:val="28"/>
          <w:szCs w:val="28"/>
        </w:rPr>
        <w:t xml:space="preserve"> :</w:t>
      </w:r>
    </w:p>
    <w:p w:rsidR="0051571C" w:rsidRPr="00552C71" w:rsidP="00E77CED">
      <w:pPr>
        <w:spacing w:line="276" w:lineRule="auto"/>
        <w:jc w:val="center"/>
        <w:rPr>
          <w:sz w:val="28"/>
          <w:szCs w:val="28"/>
        </w:rPr>
      </w:pPr>
    </w:p>
    <w:p w:rsidR="00BB2083" w:rsidRPr="00552C71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 xml:space="preserve">            </w:t>
      </w:r>
      <w:r w:rsidR="00915614">
        <w:rPr>
          <w:sz w:val="28"/>
          <w:szCs w:val="28"/>
        </w:rPr>
        <w:t>0</w:t>
      </w:r>
      <w:r w:rsidR="00115B38">
        <w:rPr>
          <w:sz w:val="28"/>
          <w:szCs w:val="28"/>
        </w:rPr>
        <w:t>2</w:t>
      </w:r>
      <w:r w:rsidR="00915614">
        <w:rPr>
          <w:sz w:val="28"/>
          <w:szCs w:val="28"/>
        </w:rPr>
        <w:t xml:space="preserve"> </w:t>
      </w:r>
      <w:r w:rsidR="009D684D">
        <w:rPr>
          <w:sz w:val="28"/>
          <w:szCs w:val="28"/>
        </w:rPr>
        <w:t>ноября</w:t>
      </w:r>
      <w:r w:rsidRPr="00552C71">
        <w:rPr>
          <w:sz w:val="28"/>
          <w:szCs w:val="28"/>
        </w:rPr>
        <w:t xml:space="preserve"> 20</w:t>
      </w:r>
      <w:r w:rsidR="00FB3FB5">
        <w:rPr>
          <w:sz w:val="28"/>
          <w:szCs w:val="28"/>
        </w:rPr>
        <w:t>2</w:t>
      </w:r>
      <w:r w:rsidR="0051571C">
        <w:rPr>
          <w:sz w:val="28"/>
          <w:szCs w:val="28"/>
        </w:rPr>
        <w:t>1</w:t>
      </w:r>
      <w:r w:rsidRPr="00552C71">
        <w:rPr>
          <w:sz w:val="28"/>
          <w:szCs w:val="28"/>
        </w:rPr>
        <w:t xml:space="preserve"> года  по постановлению </w:t>
      </w:r>
      <w:r w:rsidR="009D684D">
        <w:rPr>
          <w:sz w:val="28"/>
          <w:szCs w:val="28"/>
        </w:rPr>
        <w:t xml:space="preserve">начальника </w:t>
      </w:r>
      <w:r w:rsidR="009D684D">
        <w:rPr>
          <w:sz w:val="28"/>
          <w:szCs w:val="28"/>
        </w:rPr>
        <w:t>МРИ ФНС №18 по Республике Татарстан</w:t>
      </w:r>
      <w:r w:rsidR="00B33625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 xml:space="preserve"> за №</w:t>
      </w:r>
      <w:r w:rsidR="00115B38">
        <w:rPr>
          <w:sz w:val="28"/>
          <w:szCs w:val="28"/>
        </w:rPr>
        <w:t>7</w:t>
      </w:r>
      <w:r w:rsidR="009D684D">
        <w:rPr>
          <w:sz w:val="28"/>
          <w:szCs w:val="28"/>
        </w:rPr>
        <w:t>83</w:t>
      </w:r>
      <w:r w:rsidR="00A11B18">
        <w:rPr>
          <w:sz w:val="28"/>
          <w:szCs w:val="28"/>
        </w:rPr>
        <w:t xml:space="preserve"> </w:t>
      </w:r>
      <w:r w:rsidR="00115B38">
        <w:rPr>
          <w:sz w:val="28"/>
          <w:szCs w:val="28"/>
        </w:rPr>
        <w:t>Мавлянову</w:t>
      </w:r>
      <w:r w:rsidR="00115B38">
        <w:rPr>
          <w:sz w:val="28"/>
          <w:szCs w:val="28"/>
        </w:rPr>
        <w:t xml:space="preserve"> Т.Б.</w:t>
      </w:r>
      <w:r w:rsidR="00B33625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было</w:t>
      </w:r>
      <w:r w:rsidRPr="00552C71">
        <w:rPr>
          <w:sz w:val="28"/>
          <w:szCs w:val="28"/>
        </w:rPr>
        <w:t xml:space="preserve"> назначено наказание в виде административного  штрафа в сумме </w:t>
      </w:r>
      <w:r w:rsidR="00F31F79">
        <w:rPr>
          <w:sz w:val="28"/>
          <w:szCs w:val="28"/>
        </w:rPr>
        <w:t>5</w:t>
      </w:r>
      <w:r w:rsidRPr="00552C71" w:rsidR="00307DAB">
        <w:rPr>
          <w:sz w:val="28"/>
          <w:szCs w:val="28"/>
        </w:rPr>
        <w:t>0</w:t>
      </w:r>
      <w:r w:rsidR="00C7132A">
        <w:rPr>
          <w:sz w:val="28"/>
          <w:szCs w:val="28"/>
        </w:rPr>
        <w:t>0</w:t>
      </w:r>
      <w:r w:rsidRPr="00552C71" w:rsidR="00307DAB">
        <w:rPr>
          <w:sz w:val="28"/>
          <w:szCs w:val="28"/>
        </w:rPr>
        <w:t>0 р</w:t>
      </w:r>
      <w:r w:rsidRPr="00552C71">
        <w:rPr>
          <w:sz w:val="28"/>
          <w:szCs w:val="28"/>
        </w:rPr>
        <w:t>ублей за совершение административного правонарушения по</w:t>
      </w:r>
      <w:r w:rsidR="009D684D">
        <w:rPr>
          <w:sz w:val="28"/>
          <w:szCs w:val="28"/>
        </w:rPr>
        <w:t xml:space="preserve"> части 4</w:t>
      </w:r>
      <w:r w:rsidRPr="00552C71">
        <w:rPr>
          <w:sz w:val="28"/>
          <w:szCs w:val="28"/>
        </w:rPr>
        <w:t xml:space="preserve"> </w:t>
      </w:r>
      <w:r w:rsidRPr="00552C71" w:rsidR="00CD181B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ст</w:t>
      </w:r>
      <w:r w:rsidRPr="00552C71" w:rsidR="00906A9D">
        <w:rPr>
          <w:sz w:val="28"/>
          <w:szCs w:val="28"/>
        </w:rPr>
        <w:t>ать</w:t>
      </w:r>
      <w:r w:rsidR="009D684D">
        <w:rPr>
          <w:sz w:val="28"/>
          <w:szCs w:val="28"/>
        </w:rPr>
        <w:t>и</w:t>
      </w:r>
      <w:r w:rsidRPr="00552C71">
        <w:rPr>
          <w:sz w:val="28"/>
          <w:szCs w:val="28"/>
        </w:rPr>
        <w:t xml:space="preserve"> </w:t>
      </w:r>
      <w:r w:rsidR="009D684D">
        <w:rPr>
          <w:sz w:val="28"/>
          <w:szCs w:val="28"/>
        </w:rPr>
        <w:t>14</w:t>
      </w:r>
      <w:r w:rsidRPr="00552C71">
        <w:rPr>
          <w:sz w:val="28"/>
          <w:szCs w:val="28"/>
        </w:rPr>
        <w:t>.</w:t>
      </w:r>
      <w:r w:rsidR="009D684D">
        <w:rPr>
          <w:sz w:val="28"/>
          <w:szCs w:val="28"/>
        </w:rPr>
        <w:t>25</w:t>
      </w:r>
      <w:r w:rsidRPr="00552C71" w:rsidR="006C77BF">
        <w:rPr>
          <w:sz w:val="28"/>
          <w:szCs w:val="28"/>
        </w:rPr>
        <w:t>.</w:t>
      </w:r>
      <w:r w:rsidR="00A11B18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 xml:space="preserve">  Кодекса Р</w:t>
      </w:r>
      <w:r w:rsidRPr="00552C71" w:rsidR="00906A9D">
        <w:rPr>
          <w:sz w:val="28"/>
          <w:szCs w:val="28"/>
        </w:rPr>
        <w:t xml:space="preserve">оссийской </w:t>
      </w:r>
      <w:r w:rsidRPr="00552C71">
        <w:rPr>
          <w:sz w:val="28"/>
          <w:szCs w:val="28"/>
        </w:rPr>
        <w:t>Ф</w:t>
      </w:r>
      <w:r w:rsidRPr="00552C71" w:rsidR="00906A9D">
        <w:rPr>
          <w:sz w:val="28"/>
          <w:szCs w:val="28"/>
        </w:rPr>
        <w:t>едерации</w:t>
      </w:r>
      <w:r w:rsidRPr="00552C71">
        <w:rPr>
          <w:sz w:val="28"/>
          <w:szCs w:val="28"/>
        </w:rPr>
        <w:t xml:space="preserve"> об административных правонарушениях, однако</w:t>
      </w:r>
      <w:r w:rsidRPr="00552C71" w:rsidR="00906A9D">
        <w:rPr>
          <w:sz w:val="28"/>
          <w:szCs w:val="28"/>
        </w:rPr>
        <w:t>,</w:t>
      </w:r>
      <w:r w:rsidRPr="00552C71">
        <w:rPr>
          <w:sz w:val="28"/>
          <w:szCs w:val="28"/>
        </w:rPr>
        <w:t xml:space="preserve"> в установленный срок </w:t>
      </w:r>
      <w:r w:rsidR="00115B38">
        <w:rPr>
          <w:sz w:val="28"/>
          <w:szCs w:val="28"/>
        </w:rPr>
        <w:t>им</w:t>
      </w:r>
      <w:r w:rsidRPr="00552C71">
        <w:rPr>
          <w:sz w:val="28"/>
          <w:szCs w:val="28"/>
        </w:rPr>
        <w:t xml:space="preserve"> без уважительной причины штраф не был уплачен.</w:t>
      </w:r>
    </w:p>
    <w:p w:rsidR="00BB2083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  <w:t xml:space="preserve"> Вина </w:t>
      </w:r>
      <w:r w:rsidR="00115B38">
        <w:rPr>
          <w:sz w:val="28"/>
          <w:szCs w:val="28"/>
        </w:rPr>
        <w:t>Мавлянова</w:t>
      </w:r>
      <w:r w:rsidR="00115B38">
        <w:rPr>
          <w:sz w:val="28"/>
          <w:szCs w:val="28"/>
        </w:rPr>
        <w:t xml:space="preserve"> Т.Б.</w:t>
      </w:r>
      <w:r w:rsidR="00FB349C">
        <w:rPr>
          <w:sz w:val="28"/>
          <w:szCs w:val="28"/>
        </w:rPr>
        <w:t xml:space="preserve"> </w:t>
      </w:r>
      <w:r w:rsidRPr="00552C71" w:rsidR="00727474">
        <w:rPr>
          <w:sz w:val="28"/>
          <w:szCs w:val="28"/>
        </w:rPr>
        <w:t>п</w:t>
      </w:r>
      <w:r w:rsidRPr="00552C71">
        <w:rPr>
          <w:sz w:val="28"/>
          <w:szCs w:val="28"/>
        </w:rPr>
        <w:t>одтверждается приложенными к протоколу об административном правонарушении материалами</w:t>
      </w:r>
      <w:r w:rsidRPr="00552C71" w:rsidR="006C77BF">
        <w:rPr>
          <w:sz w:val="28"/>
          <w:szCs w:val="28"/>
        </w:rPr>
        <w:t xml:space="preserve">, </w:t>
      </w:r>
      <w:r w:rsidR="004E592E">
        <w:rPr>
          <w:sz w:val="28"/>
          <w:szCs w:val="28"/>
        </w:rPr>
        <w:t xml:space="preserve">а именно </w:t>
      </w:r>
      <w:r w:rsidR="00F31F79">
        <w:rPr>
          <w:sz w:val="28"/>
          <w:szCs w:val="28"/>
        </w:rPr>
        <w:t>постановлением по делу</w:t>
      </w:r>
      <w:r w:rsidR="004E592E">
        <w:rPr>
          <w:sz w:val="28"/>
          <w:szCs w:val="28"/>
        </w:rPr>
        <w:t xml:space="preserve"> об административном правонарушении</w:t>
      </w:r>
      <w:r w:rsidR="00FB3FB5">
        <w:rPr>
          <w:sz w:val="28"/>
          <w:szCs w:val="28"/>
        </w:rPr>
        <w:t xml:space="preserve"> №</w:t>
      </w:r>
      <w:r w:rsidR="00294ED8">
        <w:rPr>
          <w:sz w:val="28"/>
          <w:szCs w:val="28"/>
        </w:rPr>
        <w:t>7</w:t>
      </w:r>
      <w:r w:rsidR="009D684D">
        <w:rPr>
          <w:sz w:val="28"/>
          <w:szCs w:val="28"/>
        </w:rPr>
        <w:t>83</w:t>
      </w:r>
      <w:r w:rsidR="00FB3FB5">
        <w:rPr>
          <w:sz w:val="28"/>
          <w:szCs w:val="28"/>
        </w:rPr>
        <w:t xml:space="preserve"> от </w:t>
      </w:r>
      <w:r w:rsidR="00915614">
        <w:rPr>
          <w:sz w:val="28"/>
          <w:szCs w:val="28"/>
        </w:rPr>
        <w:t>0</w:t>
      </w:r>
      <w:r w:rsidR="00294ED8">
        <w:rPr>
          <w:sz w:val="28"/>
          <w:szCs w:val="28"/>
        </w:rPr>
        <w:t>2</w:t>
      </w:r>
      <w:r w:rsidR="00FB3FB5">
        <w:rPr>
          <w:sz w:val="28"/>
          <w:szCs w:val="28"/>
        </w:rPr>
        <w:t xml:space="preserve"> </w:t>
      </w:r>
      <w:r w:rsidR="009D684D">
        <w:rPr>
          <w:sz w:val="28"/>
          <w:szCs w:val="28"/>
        </w:rPr>
        <w:t>ноября</w:t>
      </w:r>
      <w:r w:rsidR="00FB3FB5">
        <w:rPr>
          <w:sz w:val="28"/>
          <w:szCs w:val="28"/>
        </w:rPr>
        <w:t xml:space="preserve"> 202</w:t>
      </w:r>
      <w:r w:rsidR="00B33625">
        <w:rPr>
          <w:sz w:val="28"/>
          <w:szCs w:val="28"/>
        </w:rPr>
        <w:t>1</w:t>
      </w:r>
      <w:r w:rsidR="009D684D">
        <w:rPr>
          <w:sz w:val="28"/>
          <w:szCs w:val="28"/>
        </w:rPr>
        <w:t xml:space="preserve"> </w:t>
      </w:r>
      <w:r w:rsidR="00F31F79">
        <w:rPr>
          <w:sz w:val="28"/>
          <w:szCs w:val="28"/>
        </w:rPr>
        <w:t>года</w:t>
      </w:r>
      <w:r w:rsidR="00595F94">
        <w:rPr>
          <w:sz w:val="28"/>
          <w:szCs w:val="28"/>
        </w:rPr>
        <w:t xml:space="preserve"> о наложении штрафа в размере </w:t>
      </w:r>
      <w:r w:rsidR="00F31F79">
        <w:rPr>
          <w:sz w:val="28"/>
          <w:szCs w:val="28"/>
        </w:rPr>
        <w:t>5</w:t>
      </w:r>
      <w:r w:rsidR="00595F94">
        <w:rPr>
          <w:sz w:val="28"/>
          <w:szCs w:val="28"/>
        </w:rPr>
        <w:t>000 рублей в доход государства</w:t>
      </w:r>
      <w:r w:rsidR="00FB3FB5">
        <w:rPr>
          <w:sz w:val="28"/>
          <w:szCs w:val="28"/>
        </w:rPr>
        <w:t>, вступившим в законную силу</w:t>
      </w:r>
      <w:r w:rsidR="00FB349C">
        <w:rPr>
          <w:sz w:val="28"/>
          <w:szCs w:val="28"/>
        </w:rPr>
        <w:t xml:space="preserve"> </w:t>
      </w:r>
      <w:r w:rsidR="00595F94">
        <w:rPr>
          <w:sz w:val="28"/>
          <w:szCs w:val="28"/>
        </w:rPr>
        <w:t xml:space="preserve"> </w:t>
      </w:r>
      <w:r w:rsidR="00B33625">
        <w:rPr>
          <w:sz w:val="28"/>
          <w:szCs w:val="28"/>
        </w:rPr>
        <w:t>2</w:t>
      </w:r>
      <w:r w:rsidR="00294ED8">
        <w:rPr>
          <w:sz w:val="28"/>
          <w:szCs w:val="28"/>
        </w:rPr>
        <w:t>3</w:t>
      </w:r>
      <w:r w:rsidR="00595F94">
        <w:rPr>
          <w:sz w:val="28"/>
          <w:szCs w:val="28"/>
        </w:rPr>
        <w:t xml:space="preserve"> </w:t>
      </w:r>
      <w:r w:rsidR="009D684D">
        <w:rPr>
          <w:sz w:val="28"/>
          <w:szCs w:val="28"/>
        </w:rPr>
        <w:t>ноября</w:t>
      </w:r>
      <w:r w:rsidR="001860C1">
        <w:rPr>
          <w:sz w:val="28"/>
          <w:szCs w:val="28"/>
        </w:rPr>
        <w:t xml:space="preserve"> </w:t>
      </w:r>
      <w:r w:rsidR="00595F94">
        <w:rPr>
          <w:sz w:val="28"/>
          <w:szCs w:val="28"/>
        </w:rPr>
        <w:t xml:space="preserve"> 202</w:t>
      </w:r>
      <w:r w:rsidR="00C837AF">
        <w:rPr>
          <w:sz w:val="28"/>
          <w:szCs w:val="28"/>
        </w:rPr>
        <w:t>1</w:t>
      </w:r>
      <w:r w:rsidR="00595F94">
        <w:rPr>
          <w:sz w:val="28"/>
          <w:szCs w:val="28"/>
        </w:rPr>
        <w:t xml:space="preserve"> года</w:t>
      </w:r>
      <w:r w:rsidR="00915614">
        <w:rPr>
          <w:sz w:val="28"/>
          <w:szCs w:val="28"/>
        </w:rPr>
        <w:t>, справкой о неуплате наложенного штрафа</w:t>
      </w:r>
      <w:r w:rsidRPr="00552C71">
        <w:rPr>
          <w:sz w:val="28"/>
          <w:szCs w:val="28"/>
        </w:rPr>
        <w:t>.</w:t>
      </w:r>
    </w:p>
    <w:p w:rsidR="0061464B" w:rsidP="0061464B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дела в суд </w:t>
      </w:r>
      <w:r w:rsidR="00294ED8">
        <w:rPr>
          <w:sz w:val="28"/>
          <w:szCs w:val="28"/>
        </w:rPr>
        <w:t>Мавлянов</w:t>
      </w:r>
      <w:r w:rsidR="00294ED8">
        <w:rPr>
          <w:sz w:val="28"/>
          <w:szCs w:val="28"/>
        </w:rPr>
        <w:t xml:space="preserve"> Т.Б.</w:t>
      </w:r>
      <w:r>
        <w:rPr>
          <w:sz w:val="28"/>
          <w:szCs w:val="28"/>
        </w:rPr>
        <w:t xml:space="preserve"> не явилс</w:t>
      </w:r>
      <w:r w:rsidR="00294ED8">
        <w:rPr>
          <w:sz w:val="28"/>
          <w:szCs w:val="28"/>
        </w:rPr>
        <w:t>я</w:t>
      </w:r>
      <w:r>
        <w:rPr>
          <w:sz w:val="28"/>
          <w:szCs w:val="28"/>
        </w:rPr>
        <w:t xml:space="preserve">,  о месте и времени рассмотрения дела был надлежащим образом извещен, сведений о своевременной оплате штрафа суду не предоставила. Принятые судом </w:t>
      </w:r>
      <w:r>
        <w:rPr>
          <w:sz w:val="28"/>
          <w:szCs w:val="28"/>
        </w:rPr>
        <w:t xml:space="preserve">меры по обеспечению явки на судебное заседание  </w:t>
      </w:r>
      <w:r w:rsidR="00294ED8">
        <w:rPr>
          <w:sz w:val="28"/>
          <w:szCs w:val="28"/>
        </w:rPr>
        <w:t>Мавлянова</w:t>
      </w:r>
      <w:r w:rsidR="00294ED8">
        <w:rPr>
          <w:sz w:val="28"/>
          <w:szCs w:val="28"/>
        </w:rPr>
        <w:t xml:space="preserve"> Т.Б.</w:t>
      </w:r>
      <w:r>
        <w:rPr>
          <w:sz w:val="28"/>
          <w:szCs w:val="28"/>
        </w:rPr>
        <w:t xml:space="preserve"> оказались безрезультатными. В целях недопущения волокиты при рассмотрении данного дела, мировой судья  считает    возможным рассмотреть дело в отсутствие  лица, привлекаемого к административной ответственности</w:t>
      </w:r>
    </w:p>
    <w:p w:rsidR="0061464B" w:rsidP="0061464B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294ED8">
        <w:rPr>
          <w:sz w:val="28"/>
          <w:szCs w:val="28"/>
        </w:rPr>
        <w:t>Мавлянова</w:t>
      </w:r>
      <w:r w:rsidR="00294ED8">
        <w:rPr>
          <w:sz w:val="28"/>
          <w:szCs w:val="28"/>
        </w:rPr>
        <w:t xml:space="preserve"> Т.Б.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</w:t>
      </w:r>
      <w:r w:rsidRPr="00D36622">
        <w:rPr>
          <w:sz w:val="28"/>
          <w:szCs w:val="28"/>
        </w:rPr>
        <w:t xml:space="preserve"> административных </w:t>
      </w:r>
      <w:r w:rsidRPr="00D36622">
        <w:rPr>
          <w:sz w:val="28"/>
          <w:szCs w:val="28"/>
        </w:rPr>
        <w:t>правонарушениях</w:t>
      </w:r>
      <w:r w:rsidRPr="00D36622">
        <w:rPr>
          <w:sz w:val="28"/>
          <w:szCs w:val="28"/>
        </w:rPr>
        <w:t xml:space="preserve"> – неуплата  административного штрафа в срок, предусмотренный Кодекса РФ об административных правонарушениях</w:t>
      </w:r>
      <w:r>
        <w:rPr>
          <w:sz w:val="28"/>
          <w:szCs w:val="28"/>
        </w:rPr>
        <w:t>.</w:t>
      </w:r>
    </w:p>
    <w:p w:rsidR="00BB2083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</w:r>
      <w:r w:rsidRPr="00552C71">
        <w:rPr>
          <w:sz w:val="28"/>
          <w:szCs w:val="28"/>
        </w:rPr>
        <w:t>Согласно ст</w:t>
      </w:r>
      <w:r w:rsidRPr="00552C71" w:rsidR="007E2BE9">
        <w:rPr>
          <w:sz w:val="28"/>
          <w:szCs w:val="28"/>
        </w:rPr>
        <w:t>ать</w:t>
      </w:r>
      <w:r w:rsidRPr="00552C71" w:rsidR="00906A9D">
        <w:rPr>
          <w:sz w:val="28"/>
          <w:szCs w:val="28"/>
        </w:rPr>
        <w:t>ю</w:t>
      </w:r>
      <w:r w:rsidRPr="00552C71" w:rsidR="007E2BE9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4.1. Кодекса Р</w:t>
      </w:r>
      <w:r w:rsidRPr="00552C71" w:rsidR="007E2BE9">
        <w:rPr>
          <w:sz w:val="28"/>
          <w:szCs w:val="28"/>
        </w:rPr>
        <w:t xml:space="preserve">оссийской </w:t>
      </w:r>
      <w:r w:rsidRPr="00552C71">
        <w:rPr>
          <w:sz w:val="28"/>
          <w:szCs w:val="28"/>
        </w:rPr>
        <w:t>Ф</w:t>
      </w:r>
      <w:r w:rsidRPr="00552C71" w:rsidR="007E2BE9">
        <w:rPr>
          <w:sz w:val="28"/>
          <w:szCs w:val="28"/>
        </w:rPr>
        <w:t>едерации</w:t>
      </w:r>
      <w:r w:rsidRPr="00552C71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BF377B" w:rsidP="00E77CED">
      <w:pPr>
        <w:spacing w:line="276" w:lineRule="auto"/>
        <w:jc w:val="both"/>
        <w:rPr>
          <w:sz w:val="28"/>
          <w:szCs w:val="28"/>
        </w:rPr>
      </w:pPr>
      <w:r w:rsidRPr="009A0C35">
        <w:rPr>
          <w:sz w:val="28"/>
          <w:szCs w:val="28"/>
        </w:rPr>
        <w:tab/>
        <w:t>Учитывая, что</w:t>
      </w:r>
      <w:r>
        <w:rPr>
          <w:sz w:val="28"/>
          <w:szCs w:val="28"/>
        </w:rPr>
        <w:t xml:space="preserve"> </w:t>
      </w:r>
      <w:r w:rsidRPr="009A0C35">
        <w:rPr>
          <w:sz w:val="28"/>
          <w:szCs w:val="28"/>
        </w:rPr>
        <w:t xml:space="preserve"> наказание за данное правонарушение предусмотрено альтернативное</w:t>
      </w:r>
      <w:r>
        <w:rPr>
          <w:sz w:val="28"/>
          <w:szCs w:val="28"/>
        </w:rPr>
        <w:t xml:space="preserve">, имело место единичный факт не уплаты </w:t>
      </w:r>
      <w:r w:rsidR="00294ED8">
        <w:rPr>
          <w:sz w:val="28"/>
          <w:szCs w:val="28"/>
        </w:rPr>
        <w:t>Мавляновым</w:t>
      </w:r>
      <w:r w:rsidR="00294ED8">
        <w:rPr>
          <w:sz w:val="28"/>
          <w:szCs w:val="28"/>
        </w:rPr>
        <w:t xml:space="preserve"> Т.Б.</w:t>
      </w:r>
      <w:r w:rsidR="00915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наложенного штрафа,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9A0C35">
        <w:rPr>
          <w:sz w:val="28"/>
          <w:szCs w:val="28"/>
        </w:rPr>
        <w:t xml:space="preserve"> мировой судья считает, надлежащим назначить </w:t>
      </w:r>
      <w:r>
        <w:rPr>
          <w:sz w:val="28"/>
          <w:szCs w:val="28"/>
        </w:rPr>
        <w:t>е</w:t>
      </w:r>
      <w:r w:rsidR="0091561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BB2083" w:rsidRPr="00552C71" w:rsidP="00E77C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2C71">
        <w:rPr>
          <w:sz w:val="28"/>
          <w:szCs w:val="28"/>
        </w:rPr>
        <w:t>Руководствуясь ст</w:t>
      </w:r>
      <w:r w:rsidRPr="00552C71" w:rsidR="007E2BE9">
        <w:rPr>
          <w:sz w:val="28"/>
          <w:szCs w:val="28"/>
        </w:rPr>
        <w:t>атьями</w:t>
      </w:r>
      <w:r w:rsidRPr="00552C71">
        <w:rPr>
          <w:sz w:val="28"/>
          <w:szCs w:val="28"/>
        </w:rPr>
        <w:t xml:space="preserve"> 20. 25 ч</w:t>
      </w:r>
      <w:r w:rsidRPr="00552C71" w:rsidR="007E2BE9">
        <w:rPr>
          <w:sz w:val="28"/>
          <w:szCs w:val="28"/>
        </w:rPr>
        <w:t>аст</w:t>
      </w:r>
      <w:r w:rsidRPr="00552C71" w:rsidR="00906A9D">
        <w:rPr>
          <w:sz w:val="28"/>
          <w:szCs w:val="28"/>
        </w:rPr>
        <w:t>ь</w:t>
      </w:r>
      <w:r w:rsidRPr="00552C71" w:rsidR="007E2BE9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1,  29.9. ч</w:t>
      </w:r>
      <w:r w:rsidRPr="00552C71" w:rsidR="007E2BE9">
        <w:rPr>
          <w:sz w:val="28"/>
          <w:szCs w:val="28"/>
        </w:rPr>
        <w:t>аст</w:t>
      </w:r>
      <w:r w:rsidRPr="00552C71" w:rsidR="00906A9D">
        <w:rPr>
          <w:sz w:val="28"/>
          <w:szCs w:val="28"/>
        </w:rPr>
        <w:t>ь</w:t>
      </w:r>
      <w:r w:rsidRPr="00552C71">
        <w:rPr>
          <w:sz w:val="28"/>
          <w:szCs w:val="28"/>
        </w:rPr>
        <w:t xml:space="preserve"> 1 п</w:t>
      </w:r>
      <w:r w:rsidRPr="00552C71" w:rsidR="007E2BE9">
        <w:rPr>
          <w:sz w:val="28"/>
          <w:szCs w:val="28"/>
        </w:rPr>
        <w:t>ункт</w:t>
      </w:r>
      <w:r w:rsidRPr="00552C71">
        <w:rPr>
          <w:sz w:val="28"/>
          <w:szCs w:val="28"/>
        </w:rPr>
        <w:t xml:space="preserve"> 1,  29.10 Ко</w:t>
      </w:r>
      <w:r w:rsidRPr="00552C71" w:rsidR="007E2BE9">
        <w:rPr>
          <w:sz w:val="28"/>
          <w:szCs w:val="28"/>
        </w:rPr>
        <w:t>декса</w:t>
      </w:r>
      <w:r w:rsidRPr="00552C71">
        <w:rPr>
          <w:sz w:val="28"/>
          <w:szCs w:val="28"/>
        </w:rPr>
        <w:t xml:space="preserve"> Р</w:t>
      </w:r>
      <w:r w:rsidRPr="00552C71" w:rsidR="007E2BE9">
        <w:rPr>
          <w:sz w:val="28"/>
          <w:szCs w:val="28"/>
        </w:rPr>
        <w:t xml:space="preserve">оссийской </w:t>
      </w:r>
      <w:r w:rsidRPr="00552C71">
        <w:rPr>
          <w:sz w:val="28"/>
          <w:szCs w:val="28"/>
        </w:rPr>
        <w:t>Ф</w:t>
      </w:r>
      <w:r w:rsidRPr="00552C71" w:rsidR="007E2BE9">
        <w:rPr>
          <w:sz w:val="28"/>
          <w:szCs w:val="28"/>
        </w:rPr>
        <w:t>едерации,</w:t>
      </w:r>
      <w:r w:rsidRPr="00552C71">
        <w:rPr>
          <w:sz w:val="28"/>
          <w:szCs w:val="28"/>
        </w:rPr>
        <w:t xml:space="preserve"> мировой судья </w:t>
      </w:r>
    </w:p>
    <w:p w:rsidR="00BB2083" w:rsidRPr="00552C71" w:rsidP="00E77CED">
      <w:pPr>
        <w:spacing w:line="276" w:lineRule="auto"/>
        <w:jc w:val="center"/>
        <w:rPr>
          <w:sz w:val="28"/>
          <w:szCs w:val="28"/>
        </w:rPr>
      </w:pPr>
    </w:p>
    <w:p w:rsidR="00BB2083" w:rsidP="00E77CED">
      <w:pPr>
        <w:spacing w:line="276" w:lineRule="auto"/>
        <w:jc w:val="center"/>
        <w:rPr>
          <w:sz w:val="28"/>
          <w:szCs w:val="28"/>
        </w:rPr>
      </w:pPr>
      <w:r w:rsidRPr="00552C71">
        <w:rPr>
          <w:sz w:val="28"/>
          <w:szCs w:val="28"/>
        </w:rPr>
        <w:t>П</w:t>
      </w:r>
      <w:r w:rsidRPr="00552C71">
        <w:rPr>
          <w:sz w:val="28"/>
          <w:szCs w:val="28"/>
        </w:rPr>
        <w:t xml:space="preserve"> О С Т А Н О В И Л :</w:t>
      </w:r>
    </w:p>
    <w:p w:rsidR="00C837AF" w:rsidRPr="00552C71" w:rsidP="00E77CED">
      <w:pPr>
        <w:spacing w:line="276" w:lineRule="auto"/>
        <w:jc w:val="center"/>
        <w:rPr>
          <w:sz w:val="28"/>
          <w:szCs w:val="28"/>
        </w:rPr>
      </w:pPr>
    </w:p>
    <w:p w:rsidR="00FB349C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</w:r>
      <w:r w:rsidR="00294ED8">
        <w:rPr>
          <w:sz w:val="28"/>
          <w:szCs w:val="28"/>
        </w:rPr>
        <w:t>Мавлянова</w:t>
      </w:r>
      <w:r w:rsidR="00294ED8">
        <w:rPr>
          <w:sz w:val="28"/>
          <w:szCs w:val="28"/>
        </w:rPr>
        <w:t xml:space="preserve"> Т</w:t>
      </w:r>
      <w:r w:rsidR="00E621F9">
        <w:rPr>
          <w:sz w:val="28"/>
          <w:szCs w:val="28"/>
        </w:rPr>
        <w:t>.</w:t>
      </w:r>
      <w:r w:rsidR="00294ED8">
        <w:rPr>
          <w:sz w:val="28"/>
          <w:szCs w:val="28"/>
        </w:rPr>
        <w:t>Б</w:t>
      </w:r>
      <w:r w:rsidR="00E621F9">
        <w:rPr>
          <w:sz w:val="28"/>
          <w:szCs w:val="28"/>
        </w:rPr>
        <w:t>.</w:t>
      </w:r>
      <w:r w:rsidR="001311BF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признать виновн</w:t>
      </w:r>
      <w:r w:rsidR="00294ED8">
        <w:rPr>
          <w:sz w:val="28"/>
          <w:szCs w:val="28"/>
        </w:rPr>
        <w:t>ым</w:t>
      </w:r>
      <w:r w:rsidRPr="00552C71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552C71" w:rsidR="007E2BE9">
        <w:rPr>
          <w:sz w:val="28"/>
          <w:szCs w:val="28"/>
        </w:rPr>
        <w:t xml:space="preserve">атьей </w:t>
      </w:r>
      <w:r w:rsidRPr="00552C71">
        <w:rPr>
          <w:sz w:val="28"/>
          <w:szCs w:val="28"/>
        </w:rPr>
        <w:t xml:space="preserve"> 20.25. ч</w:t>
      </w:r>
      <w:r w:rsidRPr="00552C71" w:rsidR="007E2BE9">
        <w:rPr>
          <w:sz w:val="28"/>
          <w:szCs w:val="28"/>
        </w:rPr>
        <w:t>аст</w:t>
      </w:r>
      <w:r w:rsidRPr="00552C71" w:rsidR="00906A9D">
        <w:rPr>
          <w:sz w:val="28"/>
          <w:szCs w:val="28"/>
        </w:rPr>
        <w:t>ь</w:t>
      </w:r>
      <w:r w:rsidRPr="00552C71" w:rsidR="007E2BE9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1 Кодекса Р</w:t>
      </w:r>
      <w:r w:rsidRPr="00552C71" w:rsidR="007E2BE9">
        <w:rPr>
          <w:sz w:val="28"/>
          <w:szCs w:val="28"/>
        </w:rPr>
        <w:t xml:space="preserve">оссийской </w:t>
      </w:r>
      <w:r w:rsidRPr="00552C71">
        <w:rPr>
          <w:sz w:val="28"/>
          <w:szCs w:val="28"/>
        </w:rPr>
        <w:t>Ф</w:t>
      </w:r>
      <w:r w:rsidRPr="00552C71" w:rsidR="007E2BE9">
        <w:rPr>
          <w:sz w:val="28"/>
          <w:szCs w:val="28"/>
        </w:rPr>
        <w:t>едерации</w:t>
      </w:r>
      <w:r w:rsidRPr="00552C71">
        <w:rPr>
          <w:sz w:val="28"/>
          <w:szCs w:val="28"/>
        </w:rPr>
        <w:t xml:space="preserve"> об административных правонарушениях  и назначить наказание в виде </w:t>
      </w:r>
      <w:r w:rsidR="00A11B18">
        <w:rPr>
          <w:sz w:val="28"/>
          <w:szCs w:val="28"/>
        </w:rPr>
        <w:t xml:space="preserve">административного штрафа в размере </w:t>
      </w:r>
      <w:r w:rsidR="001860C1">
        <w:rPr>
          <w:sz w:val="28"/>
          <w:szCs w:val="28"/>
        </w:rPr>
        <w:t>10</w:t>
      </w:r>
      <w:r w:rsidR="00A11B18">
        <w:rPr>
          <w:sz w:val="28"/>
          <w:szCs w:val="28"/>
        </w:rPr>
        <w:t> 000 рублей</w:t>
      </w:r>
      <w:r>
        <w:rPr>
          <w:sz w:val="28"/>
          <w:szCs w:val="28"/>
        </w:rPr>
        <w:t xml:space="preserve"> в доход государства</w:t>
      </w:r>
      <w:r w:rsidRPr="00552C71">
        <w:rPr>
          <w:sz w:val="28"/>
          <w:szCs w:val="28"/>
        </w:rPr>
        <w:t>.</w:t>
      </w:r>
    </w:p>
    <w:p w:rsidR="00BB2083" w:rsidRPr="00552C71" w:rsidP="00E77C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вручить </w:t>
      </w:r>
      <w:r w:rsidR="00294ED8">
        <w:rPr>
          <w:sz w:val="28"/>
          <w:szCs w:val="28"/>
        </w:rPr>
        <w:t>Мавлянову</w:t>
      </w:r>
      <w:r w:rsidR="00294ED8">
        <w:rPr>
          <w:sz w:val="28"/>
          <w:szCs w:val="28"/>
        </w:rPr>
        <w:t xml:space="preserve"> Т.Б.</w:t>
      </w:r>
      <w:r w:rsidR="00C837AF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 xml:space="preserve"> </w:t>
      </w:r>
    </w:p>
    <w:p w:rsidR="00E77CED" w:rsidRPr="00552C71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  <w:t>Постановление может быть обжаловано в течени</w:t>
      </w:r>
      <w:r w:rsidR="001363E3">
        <w:rPr>
          <w:sz w:val="28"/>
          <w:szCs w:val="28"/>
        </w:rPr>
        <w:t>е</w:t>
      </w:r>
      <w:r w:rsidRPr="00552C71">
        <w:rPr>
          <w:sz w:val="28"/>
          <w:szCs w:val="28"/>
        </w:rPr>
        <w:t xml:space="preserve"> десяти суток</w:t>
      </w:r>
      <w:r w:rsidR="00FB349C">
        <w:rPr>
          <w:sz w:val="28"/>
          <w:szCs w:val="28"/>
        </w:rPr>
        <w:t xml:space="preserve"> со дня вручении копии постановления</w:t>
      </w:r>
      <w:r w:rsidRPr="00552C71">
        <w:rPr>
          <w:sz w:val="28"/>
          <w:szCs w:val="28"/>
        </w:rPr>
        <w:t xml:space="preserve"> в Нурлатский районный суд РТ через мирового судью. </w:t>
      </w:r>
    </w:p>
    <w:p w:rsidR="00BB2083" w:rsidRPr="00552C71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</w:r>
    </w:p>
    <w:p w:rsidR="00365D65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  <w:t xml:space="preserve">          Мировой судья</w:t>
      </w:r>
      <w:r w:rsidRPr="00552C71">
        <w:rPr>
          <w:sz w:val="28"/>
          <w:szCs w:val="28"/>
        </w:rPr>
        <w:t xml:space="preserve"> :</w:t>
      </w:r>
      <w:r w:rsidRPr="00552C71">
        <w:rPr>
          <w:sz w:val="28"/>
          <w:szCs w:val="28"/>
        </w:rPr>
        <w:t xml:space="preserve">                           М.С. Минигалимов </w:t>
      </w:r>
    </w:p>
    <w:p w:rsidR="00856428" w:rsidRPr="00552C71" w:rsidP="00E77CED">
      <w:pPr>
        <w:spacing w:line="276" w:lineRule="auto"/>
        <w:jc w:val="both"/>
        <w:rPr>
          <w:sz w:val="28"/>
          <w:szCs w:val="28"/>
        </w:rPr>
      </w:pPr>
    </w:p>
    <w:p w:rsidR="00552C71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</w:r>
    </w:p>
    <w:p w:rsidR="005310F9" w:rsidP="00E77CED">
      <w:pPr>
        <w:spacing w:line="276" w:lineRule="auto"/>
        <w:jc w:val="both"/>
        <w:rPr>
          <w:sz w:val="28"/>
          <w:szCs w:val="28"/>
        </w:rPr>
      </w:pPr>
    </w:p>
    <w:p w:rsidR="00DA7076" w:rsidP="00E77CED">
      <w:pPr>
        <w:spacing w:line="276" w:lineRule="auto"/>
        <w:jc w:val="both"/>
        <w:rPr>
          <w:sz w:val="28"/>
          <w:szCs w:val="28"/>
        </w:rPr>
      </w:pPr>
    </w:p>
    <w:p w:rsidR="00E3475A" w:rsidRPr="002913F9" w:rsidP="00E3475A">
      <w:pPr>
        <w:ind w:firstLine="708"/>
        <w:jc w:val="both"/>
        <w:rPr>
          <w:sz w:val="20"/>
          <w:szCs w:val="20"/>
        </w:rPr>
      </w:pPr>
      <w:r w:rsidRPr="002913F9">
        <w:rPr>
          <w:sz w:val="20"/>
          <w:szCs w:val="20"/>
        </w:rPr>
        <w:t>Денежный штраф уплачивается в течени</w:t>
      </w:r>
      <w:r>
        <w:rPr>
          <w:sz w:val="20"/>
          <w:szCs w:val="20"/>
        </w:rPr>
        <w:t>е</w:t>
      </w:r>
      <w:r w:rsidRPr="002913F9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 w:rsidRPr="002913F9">
        <w:rPr>
          <w:sz w:val="20"/>
          <w:szCs w:val="20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E3475A" w:rsidRPr="002913F9" w:rsidP="00E3475A">
      <w:pPr>
        <w:ind w:firstLine="708"/>
        <w:jc w:val="both"/>
        <w:rPr>
          <w:sz w:val="20"/>
          <w:szCs w:val="20"/>
        </w:rPr>
      </w:pPr>
      <w:r w:rsidRPr="002913F9">
        <w:rPr>
          <w:sz w:val="20"/>
          <w:szCs w:val="20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310F9" w:rsidP="00E3475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Реквизиты для уплаты штрафа: </w:t>
      </w:r>
    </w:p>
    <w:p w:rsidR="001860C1" w:rsidP="00E3475A">
      <w:pPr>
        <w:spacing w:line="276" w:lineRule="auto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115B38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1860C1" w:rsidRPr="008F55A5" w:rsidP="00115B38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1860C1" w:rsidRPr="008F55A5" w:rsidP="00115B38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1860C1" w:rsidRPr="008F55A5" w:rsidP="00115B38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1860C1" w:rsidRPr="008F55A5" w:rsidP="00115B38">
            <w:r>
              <w:t>019205400</w:t>
            </w:r>
          </w:p>
          <w:p w:rsidR="001860C1" w:rsidRPr="008F55A5" w:rsidP="00115B38">
            <w:pPr>
              <w:jc w:val="center"/>
            </w:pPr>
          </w:p>
        </w:tc>
      </w:tr>
      <w:tr w:rsidTr="00115B38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1860C1" w:rsidRPr="008F55A5" w:rsidP="00115B38">
            <w:r w:rsidRPr="008F55A5">
              <w:t>Получатель</w:t>
            </w:r>
          </w:p>
          <w:p w:rsidR="001860C1" w:rsidRPr="008F55A5" w:rsidP="00115B38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1860C1" w:rsidRPr="008F55A5" w:rsidP="00115B38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1860C1" w:rsidRPr="008F55A5" w:rsidP="00115B38">
            <w:pPr>
              <w:jc w:val="center"/>
            </w:pPr>
          </w:p>
        </w:tc>
      </w:tr>
      <w:tr w:rsidTr="00115B38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1860C1" w:rsidRPr="008F55A5" w:rsidP="00115B38">
            <w:r w:rsidRPr="008F55A5">
              <w:t>Банк получателя</w:t>
            </w:r>
          </w:p>
          <w:p w:rsidR="001860C1" w:rsidRPr="008F55A5" w:rsidP="00115B38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1860C1" w:rsidRPr="008F55A5" w:rsidP="00115B38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1860C1" w:rsidRPr="008F55A5" w:rsidP="00115B38">
            <w:r w:rsidRPr="008F55A5">
              <w:t>4010</w:t>
            </w:r>
            <w:r>
              <w:t>2810445370000079</w:t>
            </w:r>
          </w:p>
        </w:tc>
      </w:tr>
      <w:tr w:rsidTr="00115B38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1860C1" w:rsidRPr="008F55A5" w:rsidP="00115B38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1860C1" w:rsidRPr="008F55A5" w:rsidP="00115B38">
            <w:pPr>
              <w:jc w:val="center"/>
            </w:pPr>
          </w:p>
        </w:tc>
        <w:tc>
          <w:tcPr>
            <w:tcW w:w="2693" w:type="dxa"/>
            <w:gridSpan w:val="2"/>
          </w:tcPr>
          <w:p w:rsidR="001860C1" w:rsidRPr="008F55A5" w:rsidP="00115B38"/>
        </w:tc>
      </w:tr>
      <w:tr w:rsidTr="00115B38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1860C1" w:rsidRPr="008F55A5" w:rsidP="00294ED8">
            <w:pPr>
              <w:jc w:val="center"/>
            </w:pPr>
            <w:r>
              <w:t>Идентификатор 0318690900000000027</w:t>
            </w:r>
            <w:r w:rsidR="00097616">
              <w:t>206</w:t>
            </w:r>
            <w:r w:rsidR="00294ED8">
              <w:t>2</w:t>
            </w:r>
            <w:r w:rsidR="00097616">
              <w:t>0</w:t>
            </w:r>
            <w:r w:rsidR="00294ED8">
              <w:t>6</w:t>
            </w:r>
          </w:p>
        </w:tc>
      </w:tr>
      <w:tr w:rsidTr="00115B38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1860C1" w:rsidRPr="00B86513" w:rsidP="002E6A6A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</w:t>
            </w:r>
            <w:r w:rsidR="002E6A6A">
              <w:rPr>
                <w:i/>
              </w:rPr>
              <w:t>20</w:t>
            </w:r>
            <w:r>
              <w:rPr>
                <w:i/>
              </w:rPr>
              <w:t>301</w:t>
            </w:r>
            <w:r w:rsidR="002E6A6A">
              <w:rPr>
                <w:i/>
              </w:rPr>
              <w:t>9</w:t>
            </w:r>
            <w:r>
              <w:rPr>
                <w:i/>
              </w:rPr>
              <w:t>0</w:t>
            </w:r>
            <w:r w:rsidR="002E6A6A">
              <w:rPr>
                <w:i/>
              </w:rPr>
              <w:t>00</w:t>
            </w:r>
            <w:r>
              <w:rPr>
                <w:i/>
              </w:rPr>
              <w:t>140</w:t>
            </w:r>
          </w:p>
        </w:tc>
        <w:tc>
          <w:tcPr>
            <w:tcW w:w="1559" w:type="dxa"/>
            <w:gridSpan w:val="2"/>
          </w:tcPr>
          <w:p w:rsidR="001860C1" w:rsidRPr="008F55A5" w:rsidP="00115B38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1860C1" w:rsidRPr="008F55A5" w:rsidP="00115B38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1860C1" w:rsidRPr="008F55A5" w:rsidP="00115B38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1860C1" w:rsidRPr="008F55A5" w:rsidP="00115B38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1860C1" w:rsidRPr="008F55A5" w:rsidP="00115B38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1860C1" w:rsidRPr="008F55A5" w:rsidP="00115B38">
            <w:pPr>
              <w:jc w:val="center"/>
            </w:pPr>
          </w:p>
        </w:tc>
      </w:tr>
    </w:tbl>
    <w:p w:rsidR="000069FB" w:rsidRPr="00311BBD" w:rsidP="000069FB">
      <w:pPr>
        <w:rPr>
          <w:sz w:val="22"/>
          <w:szCs w:val="22"/>
        </w:rPr>
      </w:pPr>
    </w:p>
    <w:p w:rsidR="000826D4" w:rsidP="00BF377B">
      <w:pPr>
        <w:spacing w:line="276" w:lineRule="auto"/>
        <w:jc w:val="both"/>
        <w:rPr>
          <w:sz w:val="22"/>
          <w:szCs w:val="22"/>
        </w:rPr>
      </w:pPr>
    </w:p>
    <w:p w:rsidR="00097616" w:rsidP="00BF377B">
      <w:pPr>
        <w:spacing w:line="276" w:lineRule="auto"/>
        <w:jc w:val="both"/>
        <w:rPr>
          <w:sz w:val="22"/>
          <w:szCs w:val="22"/>
        </w:rPr>
      </w:pPr>
    </w:p>
    <w:p w:rsidR="00097616" w:rsidP="00BF377B">
      <w:pPr>
        <w:spacing w:line="276" w:lineRule="auto"/>
        <w:jc w:val="both"/>
        <w:rPr>
          <w:sz w:val="22"/>
          <w:szCs w:val="22"/>
        </w:rPr>
      </w:pPr>
    </w:p>
    <w:p w:rsidR="00552C71" w:rsidP="00BF377B">
      <w:pPr>
        <w:spacing w:line="276" w:lineRule="auto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</w:p>
    <w:sectPr w:rsidSect="0009761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3B"/>
    <w:rsid w:val="000069FB"/>
    <w:rsid w:val="00007548"/>
    <w:rsid w:val="0008042C"/>
    <w:rsid w:val="000826D4"/>
    <w:rsid w:val="0009611A"/>
    <w:rsid w:val="00097616"/>
    <w:rsid w:val="000D23DE"/>
    <w:rsid w:val="000D242A"/>
    <w:rsid w:val="000F1987"/>
    <w:rsid w:val="00115B38"/>
    <w:rsid w:val="001311BF"/>
    <w:rsid w:val="001363E3"/>
    <w:rsid w:val="001657D8"/>
    <w:rsid w:val="001860C1"/>
    <w:rsid w:val="00192221"/>
    <w:rsid w:val="001C625D"/>
    <w:rsid w:val="00244107"/>
    <w:rsid w:val="002913F9"/>
    <w:rsid w:val="00293240"/>
    <w:rsid w:val="00294ED8"/>
    <w:rsid w:val="002A14BF"/>
    <w:rsid w:val="002E01B5"/>
    <w:rsid w:val="002E6560"/>
    <w:rsid w:val="002E6A6A"/>
    <w:rsid w:val="00307DAB"/>
    <w:rsid w:val="00311BBD"/>
    <w:rsid w:val="003357A1"/>
    <w:rsid w:val="00365D65"/>
    <w:rsid w:val="00367E99"/>
    <w:rsid w:val="004057C4"/>
    <w:rsid w:val="00431012"/>
    <w:rsid w:val="0045140B"/>
    <w:rsid w:val="00481953"/>
    <w:rsid w:val="004B2BC5"/>
    <w:rsid w:val="004D573F"/>
    <w:rsid w:val="004E592E"/>
    <w:rsid w:val="0051571C"/>
    <w:rsid w:val="00530EFE"/>
    <w:rsid w:val="005310F9"/>
    <w:rsid w:val="00536473"/>
    <w:rsid w:val="00552C71"/>
    <w:rsid w:val="00595F94"/>
    <w:rsid w:val="005C761A"/>
    <w:rsid w:val="005E1690"/>
    <w:rsid w:val="005F3351"/>
    <w:rsid w:val="0061464B"/>
    <w:rsid w:val="00667B11"/>
    <w:rsid w:val="006C77BF"/>
    <w:rsid w:val="006E3322"/>
    <w:rsid w:val="00727474"/>
    <w:rsid w:val="00792D0C"/>
    <w:rsid w:val="007B75A3"/>
    <w:rsid w:val="007E2BE9"/>
    <w:rsid w:val="00847AD7"/>
    <w:rsid w:val="00856428"/>
    <w:rsid w:val="0088583B"/>
    <w:rsid w:val="00897B76"/>
    <w:rsid w:val="008A6C07"/>
    <w:rsid w:val="008C1D44"/>
    <w:rsid w:val="008D7110"/>
    <w:rsid w:val="008F55A5"/>
    <w:rsid w:val="009009FA"/>
    <w:rsid w:val="00902A28"/>
    <w:rsid w:val="00906A9D"/>
    <w:rsid w:val="009121A5"/>
    <w:rsid w:val="00915614"/>
    <w:rsid w:val="00915DBE"/>
    <w:rsid w:val="00916EEC"/>
    <w:rsid w:val="00917760"/>
    <w:rsid w:val="009366FC"/>
    <w:rsid w:val="009A0C35"/>
    <w:rsid w:val="009A1606"/>
    <w:rsid w:val="009B6988"/>
    <w:rsid w:val="009D20C8"/>
    <w:rsid w:val="009D4F80"/>
    <w:rsid w:val="009D684D"/>
    <w:rsid w:val="00A06E65"/>
    <w:rsid w:val="00A11B18"/>
    <w:rsid w:val="00A510E7"/>
    <w:rsid w:val="00A756A2"/>
    <w:rsid w:val="00A86F76"/>
    <w:rsid w:val="00AE6BCF"/>
    <w:rsid w:val="00AE7163"/>
    <w:rsid w:val="00AF329D"/>
    <w:rsid w:val="00B33625"/>
    <w:rsid w:val="00B42BEC"/>
    <w:rsid w:val="00B527D7"/>
    <w:rsid w:val="00B86513"/>
    <w:rsid w:val="00BB2083"/>
    <w:rsid w:val="00BC286E"/>
    <w:rsid w:val="00BD4AA9"/>
    <w:rsid w:val="00BE3C0C"/>
    <w:rsid w:val="00BF377B"/>
    <w:rsid w:val="00C64C1B"/>
    <w:rsid w:val="00C7132A"/>
    <w:rsid w:val="00C837AF"/>
    <w:rsid w:val="00CC1D4E"/>
    <w:rsid w:val="00CD181B"/>
    <w:rsid w:val="00D36622"/>
    <w:rsid w:val="00DA7076"/>
    <w:rsid w:val="00DB20EB"/>
    <w:rsid w:val="00DC2301"/>
    <w:rsid w:val="00DE6F80"/>
    <w:rsid w:val="00E3475A"/>
    <w:rsid w:val="00E558A6"/>
    <w:rsid w:val="00E621F9"/>
    <w:rsid w:val="00E77CED"/>
    <w:rsid w:val="00E86DB1"/>
    <w:rsid w:val="00EB412B"/>
    <w:rsid w:val="00ED47EA"/>
    <w:rsid w:val="00EF6093"/>
    <w:rsid w:val="00F111F3"/>
    <w:rsid w:val="00F31F79"/>
    <w:rsid w:val="00F52726"/>
    <w:rsid w:val="00FA454B"/>
    <w:rsid w:val="00FA60CC"/>
    <w:rsid w:val="00FB2C6D"/>
    <w:rsid w:val="00FB349C"/>
    <w:rsid w:val="00FB3FB5"/>
    <w:rsid w:val="00FE10FC"/>
    <w:rsid w:val="00FE42F6"/>
    <w:rsid w:val="00FE6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4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