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30A0" w:rsidP="00B530A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Дело № 5-209/2022</w:t>
      </w:r>
    </w:p>
    <w:p w:rsidR="00B530A0" w:rsidP="00B530A0">
      <w:pPr>
        <w:pStyle w:val="Title"/>
        <w:rPr>
          <w:sz w:val="28"/>
          <w:szCs w:val="28"/>
        </w:rPr>
      </w:pPr>
    </w:p>
    <w:p w:rsidR="00B530A0" w:rsidRPr="008C2CE0" w:rsidP="00B530A0">
      <w:pPr>
        <w:pStyle w:val="Title"/>
        <w:rPr>
          <w:sz w:val="28"/>
          <w:szCs w:val="28"/>
        </w:rPr>
      </w:pPr>
      <w:r w:rsidRPr="008C2CE0">
        <w:rPr>
          <w:sz w:val="28"/>
          <w:szCs w:val="28"/>
        </w:rPr>
        <w:t>ПОСТАНОВЛЕНИЕ</w:t>
      </w:r>
    </w:p>
    <w:p w:rsidR="00B530A0" w:rsidRPr="008C2CE0" w:rsidP="00B530A0">
      <w:pPr>
        <w:jc w:val="both"/>
        <w:rPr>
          <w:sz w:val="28"/>
          <w:szCs w:val="28"/>
        </w:rPr>
      </w:pPr>
    </w:p>
    <w:p w:rsidR="00B530A0" w:rsidP="00B53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июня  2022 г.                                                                         г. Мензелинск                                                                                                                                 </w:t>
      </w:r>
    </w:p>
    <w:p w:rsidR="00B530A0" w:rsidP="00B530A0">
      <w:pPr>
        <w:pStyle w:val="BodyText"/>
        <w:ind w:right="-81"/>
        <w:rPr>
          <w:sz w:val="28"/>
          <w:szCs w:val="28"/>
        </w:rPr>
      </w:pPr>
    </w:p>
    <w:p w:rsidR="00B530A0" w:rsidP="00B530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</w:t>
      </w:r>
      <w:r w:rsidRPr="001C397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рассмотрев дело об административном правонарушении по части 1 статьи 3.8  КоАП РТ в отношении    </w:t>
      </w:r>
    </w:p>
    <w:p w:rsidR="00B530A0" w:rsidRPr="00D40663" w:rsidP="00B530A0">
      <w:pPr>
        <w:pStyle w:val="BodyText"/>
        <w:ind w:right="-81" w:firstLine="708"/>
        <w:rPr>
          <w:sz w:val="28"/>
          <w:szCs w:val="28"/>
        </w:rPr>
      </w:pPr>
      <w:r>
        <w:rPr>
          <w:sz w:val="28"/>
          <w:szCs w:val="28"/>
        </w:rPr>
        <w:t>Фардеева Булата Ильшатовича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E40995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уроженца </w:t>
      </w:r>
      <w:r w:rsidR="00E40995">
        <w:rPr>
          <w:rFonts w:ascii="Times New Roman CYR" w:hAnsi="Times New Roman CYR" w:cs="Times New Roman CYR"/>
          <w:sz w:val="28"/>
          <w:szCs w:val="28"/>
        </w:rPr>
        <w:t>……</w:t>
      </w:r>
      <w:r>
        <w:rPr>
          <w:rFonts w:ascii="Times New Roman CYR" w:hAnsi="Times New Roman CYR" w:cs="Times New Roman CYR"/>
          <w:sz w:val="28"/>
          <w:szCs w:val="28"/>
        </w:rPr>
        <w:t>, з</w:t>
      </w:r>
      <w:r>
        <w:rPr>
          <w:sz w:val="28"/>
          <w:szCs w:val="28"/>
        </w:rPr>
        <w:t xml:space="preserve">арегистрированного и проживающего по адресу: </w:t>
      </w:r>
      <w:r w:rsidR="00E40995">
        <w:rPr>
          <w:sz w:val="28"/>
          <w:szCs w:val="28"/>
        </w:rPr>
        <w:t>…..</w:t>
      </w:r>
      <w:r>
        <w:rPr>
          <w:sz w:val="28"/>
          <w:szCs w:val="28"/>
        </w:rPr>
        <w:t xml:space="preserve">, работающего </w:t>
      </w:r>
      <w:r w:rsidR="00E40995">
        <w:rPr>
          <w:sz w:val="28"/>
          <w:szCs w:val="28"/>
        </w:rPr>
        <w:t>….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не привлеченного к административной ответственности, паспорт: </w:t>
      </w:r>
      <w:r w:rsidR="00E40995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B530A0" w:rsidP="00B530A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530A0" w:rsidP="00B530A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B530A0" w:rsidP="00B530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30A0" w:rsidP="00B530A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vanish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 июня 2022 г. в 22:00  Фардеев Б.И., находясь возле дома № </w:t>
      </w:r>
      <w:r w:rsidR="00E40995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 по ул. </w:t>
      </w:r>
      <w:r w:rsidR="00E40995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 с. </w:t>
      </w:r>
      <w:r w:rsidR="00E40995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A1BF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Мензелинского района </w:t>
      </w:r>
      <w:r>
        <w:rPr>
          <w:rFonts w:ascii="Times New Roman CYR" w:hAnsi="Times New Roman CYR" w:cs="Times New Roman CYR"/>
          <w:vanish/>
          <w:sz w:val="28"/>
          <w:szCs w:val="28"/>
        </w:rPr>
        <w:t xml:space="preserve">еспублики  </w:t>
      </w:r>
    </w:p>
    <w:p w:rsidR="00B530A0" w:rsidP="00B530A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Республики Татарстан,</w:t>
      </w:r>
      <w:r>
        <w:rPr>
          <w:sz w:val="28"/>
          <w:szCs w:val="28"/>
        </w:rPr>
        <w:t xml:space="preserve"> слушал громкую музыку, был слышен хохот, тем самым на</w:t>
      </w:r>
      <w:r>
        <w:rPr>
          <w:rFonts w:ascii="Times New Roman CYR" w:hAnsi="Times New Roman CYR" w:cs="Times New Roman CYR"/>
          <w:sz w:val="28"/>
          <w:szCs w:val="28"/>
        </w:rPr>
        <w:t xml:space="preserve">рушил  тишину и покой граждан в ночное время, в том числе </w:t>
      </w:r>
      <w:r w:rsidR="00E40995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B530A0" w:rsidP="00B530A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Фардеев Б.И. в судебное заседание не явился, имеется заявление о рассмотрении дела в его отсутствие, с правонарушением согласен. </w:t>
      </w:r>
    </w:p>
    <w:p w:rsidR="00B530A0" w:rsidP="00B530A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Потерпевший </w:t>
      </w:r>
      <w:r w:rsidR="00E40995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>. в судебное заседание не явился, надлежащим образом извещен о месте и времени рассмотрения дела.</w:t>
      </w:r>
    </w:p>
    <w:p w:rsidR="00B530A0" w:rsidP="00B530A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Суд считает возможным рассмотреть дело в отсутствие Фардеева Б.И., потерпевшего </w:t>
      </w:r>
      <w:r w:rsidR="00E40995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 xml:space="preserve">.  </w:t>
      </w:r>
    </w:p>
    <w:p w:rsidR="00B530A0" w:rsidP="00B530A0">
      <w:pPr>
        <w:spacing w:after="1" w:line="280" w:lineRule="atLeast"/>
        <w:ind w:firstLine="708"/>
        <w:jc w:val="both"/>
        <w:rPr>
          <w:color w:val="22272F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силу пункта 1 статьи 4 Закона РТ № 3-ЗРТ от 12 января 2010 г.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соблюдении покоя граждан и тишины в ночное время</w:t>
      </w:r>
      <w:r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запрещается в ночное время </w:t>
      </w:r>
      <w:r w:rsidRPr="00A5694C">
        <w:rPr>
          <w:sz w:val="28"/>
          <w:szCs w:val="28"/>
        </w:rPr>
        <w:t>использование телевизоров, радиоприемников, магнитофонов и других звуковоспроизводящих устройств, а также устройств звукоусиления, в том числе установленных на транспортных средствах, объектах торговли, общественного питания и развлекательных центрах, повлекшее нарушение покоя граждан и тишины в ночное время.</w:t>
      </w:r>
    </w:p>
    <w:p w:rsidR="00B530A0" w:rsidP="00B530A0">
      <w:pPr>
        <w:spacing w:after="1" w:line="280" w:lineRule="atLeast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статье 2 вышеназванного Закона под ночным временем понимается период времени с 22.00 часов до 6.00 часов в рабочие дни, а в выходные и нерабочие праздничные дни - с 22.00 часов до 9.00 часов.</w:t>
      </w:r>
    </w:p>
    <w:p w:rsidR="00B530A0" w:rsidP="00B530A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Вина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Фардеева Б.И. установлена протоколом об административном правонарушении, с которым он согласился, и другими материалами дела, исследованными в судебном заседании, полученными с соблюдением требований законодательства: сообщением, поступившим в отдел МВД России по Мензелинскому району 11 июня 2022 г. в 23:15 от </w:t>
      </w:r>
      <w:r w:rsidR="00E40995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 xml:space="preserve">., что возле его дома на площади с. </w:t>
      </w:r>
      <w:r w:rsidR="00E40995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 xml:space="preserve"> молодежь громко слушает музыку; заявлением и объяснением Фардеева Б.И., согласно которым  в 22:00 он лег спать, но не мог уснуть, так как возле его дома напротив парка молодежь громко слушала музыку, на его неоднократные замечания, чтобы выключили музыку, не </w:t>
      </w:r>
      <w:r>
        <w:rPr>
          <w:rFonts w:ascii="Times New Roman CYR" w:hAnsi="Times New Roman CYR" w:cs="Times New Roman CYR"/>
          <w:sz w:val="28"/>
          <w:szCs w:val="28"/>
        </w:rPr>
        <w:t xml:space="preserve">реагировали; объяснением </w:t>
      </w:r>
      <w:r w:rsidR="00E40995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., из которого следует, что Фардеев Б.И. включил громкую музыку, и молодежь слушала ее, она выходила, делала замечание, но они не реагировали; объяснением </w:t>
      </w:r>
      <w:r w:rsidR="00E40995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>., что Фардеев на своей автомашине «Приора» был на площади, молодежь слушала музыку, на ее замечания не реагировали; объяснением Фардеева Б.И., который признал, что после Сабантуя продолжили отмечать праздник на площади, слушали громкую музыку, не знал, что нельзя слушать музыку в ночное время;</w:t>
      </w:r>
      <w:r w:rsidRPr="007832C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174E8">
        <w:rPr>
          <w:rFonts w:ascii="Times New Roman CYR" w:hAnsi="Times New Roman CYR" w:cs="Times New Roman CYR"/>
          <w:sz w:val="28"/>
          <w:szCs w:val="28"/>
        </w:rPr>
        <w:t xml:space="preserve">справкой отдела МВД России по Мензелинскому району, что </w:t>
      </w:r>
      <w:r>
        <w:rPr>
          <w:rFonts w:ascii="Times New Roman CYR" w:hAnsi="Times New Roman CYR" w:cs="Times New Roman CYR"/>
          <w:sz w:val="28"/>
          <w:szCs w:val="28"/>
        </w:rPr>
        <w:t xml:space="preserve">Фардеев Б.И. </w:t>
      </w:r>
      <w:r w:rsidRPr="00B174E8">
        <w:rPr>
          <w:rFonts w:ascii="Times New Roman CYR" w:hAnsi="Times New Roman CYR" w:cs="Times New Roman CYR"/>
          <w:sz w:val="28"/>
          <w:szCs w:val="28"/>
        </w:rPr>
        <w:t>не привлекал</w:t>
      </w:r>
      <w:r>
        <w:rPr>
          <w:rFonts w:ascii="Times New Roman CYR" w:hAnsi="Times New Roman CYR" w:cs="Times New Roman CYR"/>
          <w:sz w:val="28"/>
          <w:szCs w:val="28"/>
        </w:rPr>
        <w:t>ся</w:t>
      </w:r>
      <w:r w:rsidRPr="00B174E8">
        <w:rPr>
          <w:rFonts w:ascii="Times New Roman CYR" w:hAnsi="Times New Roman CYR" w:cs="Times New Roman CYR"/>
          <w:sz w:val="28"/>
          <w:szCs w:val="28"/>
        </w:rPr>
        <w:t xml:space="preserve"> к административной ответственности.</w:t>
      </w:r>
    </w:p>
    <w:p w:rsidR="00B530A0" w:rsidRPr="00B174E8" w:rsidP="00B530A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суд приходит к выводу, что Фардеев Б.И. в ночное время нарушил тишину и покой граждан.</w:t>
      </w:r>
    </w:p>
    <w:p w:rsidR="00B530A0" w:rsidRPr="00B174E8" w:rsidP="00B530A0">
      <w:pPr>
        <w:pStyle w:val="Title"/>
        <w:ind w:firstLine="708"/>
        <w:jc w:val="both"/>
        <w:rPr>
          <w:bCs/>
          <w:iCs/>
          <w:sz w:val="28"/>
          <w:szCs w:val="28"/>
        </w:rPr>
      </w:pPr>
      <w:r w:rsidRPr="00B174E8">
        <w:rPr>
          <w:bCs/>
          <w:iCs/>
          <w:sz w:val="28"/>
          <w:szCs w:val="28"/>
        </w:rPr>
        <w:t>Сомневаться в обоснованности и достоверности изложенного в данных документах оснований не имеется, так как они логичны и в совокупности соответствуют обстоятельствам дела.</w:t>
      </w:r>
    </w:p>
    <w:p w:rsidR="00B530A0" w:rsidP="00B530A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Своими действиями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Фардеев Б.И. совершил административное правонарушение, предусмотренное частью 1 статьи 3.8  КоАП РТ, –  нарушение покоя граждан и тишины в ночное время.</w:t>
      </w:r>
    </w:p>
    <w:p w:rsidR="00B530A0" w:rsidP="00B530A0">
      <w:pPr>
        <w:autoSpaceDE w:val="0"/>
        <w:autoSpaceDN w:val="0"/>
        <w:adjustRightInd w:val="0"/>
        <w:ind w:firstLine="708"/>
        <w:jc w:val="both"/>
        <w:rPr>
          <w:rFonts w:cs="Times New Roman CYR"/>
          <w:bCs/>
          <w:iCs/>
          <w:sz w:val="28"/>
          <w:szCs w:val="28"/>
        </w:rPr>
      </w:pPr>
      <w:r>
        <w:rPr>
          <w:rFonts w:cs="Times New Roman CYR"/>
          <w:bCs/>
          <w:iCs/>
          <w:sz w:val="28"/>
          <w:szCs w:val="28"/>
        </w:rPr>
        <w:t>Смягчающим наказание обстоятельством является признание вины.</w:t>
      </w:r>
    </w:p>
    <w:p w:rsidR="00B530A0" w:rsidP="00B530A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Отягчающие наказание обстоятельства не имеются.</w:t>
      </w:r>
    </w:p>
    <w:p w:rsidR="00B530A0" w:rsidP="00B530A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Принимая во внимание характер совершенного административного правонарушения в области охраны общественного порядка, </w:t>
      </w:r>
      <w:r>
        <w:rPr>
          <w:sz w:val="28"/>
          <w:szCs w:val="28"/>
        </w:rPr>
        <w:t>для достижения целей исправления следует назначить Фардееву Б.И. наказание в виде административного штрафа.</w:t>
      </w:r>
    </w:p>
    <w:p w:rsidR="00B530A0" w:rsidP="00B530A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 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B530A0" w:rsidP="00B530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30A0" w:rsidP="00B530A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B530A0" w:rsidP="00B530A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30A0" w:rsidP="00B530A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признать </w:t>
      </w:r>
      <w:r>
        <w:rPr>
          <w:sz w:val="28"/>
          <w:szCs w:val="28"/>
        </w:rPr>
        <w:t>Фардеева Булата Ильшатовича</w:t>
      </w:r>
      <w:r>
        <w:rPr>
          <w:rFonts w:ascii="Times New Roman CYR" w:hAnsi="Times New Roman CYR" w:cs="Times New Roman CYR"/>
          <w:sz w:val="28"/>
          <w:szCs w:val="28"/>
        </w:rPr>
        <w:t xml:space="preserve"> виновным в совершении административного правонарушения, предусмотренного 1 статьи 3.8 КоАП РТ, и назначить ему наказание в виде административного штрафа в размере 500 (пятьсот) рублей в доход государства.</w:t>
      </w:r>
    </w:p>
    <w:p w:rsidR="00B530A0" w:rsidP="00B530A0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Штраф уплатить  не позднее шестидесяти дней со дня вступления постановления о наложении административного штрафа в законную силу по реквизитам: </w:t>
      </w:r>
      <w:r>
        <w:rPr>
          <w:sz w:val="28"/>
          <w:szCs w:val="28"/>
        </w:rPr>
        <w:t>УФК по РТ (Министерство юстиции Республики Татарстан), ИНН 1654003139, КПП 165501001, кор. счет 40102810445370000079 в  Отделение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03100643000000011100, БИК 019205400, ОКТМО 92701000001, КБК 73111602010020000140, УИН 0318690900000000028701601.</w:t>
      </w:r>
    </w:p>
    <w:p w:rsidR="00B530A0" w:rsidP="00B530A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B530A0" w:rsidP="00B530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6456" w:rsidP="00E40995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               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Хабибуллина Ч.Х.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DD"/>
    <w:rsid w:val="001B43F8"/>
    <w:rsid w:val="001C397C"/>
    <w:rsid w:val="00566456"/>
    <w:rsid w:val="007832C2"/>
    <w:rsid w:val="007A1BF5"/>
    <w:rsid w:val="008718DD"/>
    <w:rsid w:val="008C2CE0"/>
    <w:rsid w:val="00A5694C"/>
    <w:rsid w:val="00B174E8"/>
    <w:rsid w:val="00B530A0"/>
    <w:rsid w:val="00D40663"/>
    <w:rsid w:val="00E409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530A0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B530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B530A0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B530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1">
    <w:name w:val="Знак Знак Знак Знак"/>
    <w:basedOn w:val="Normal"/>
    <w:rsid w:val="00B530A0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