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79E8" w:rsidP="00B379E8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№ 5-180/2022</w:t>
      </w:r>
    </w:p>
    <w:p w:rsidR="00B379E8" w:rsidP="00B379E8">
      <w:pPr>
        <w:tabs>
          <w:tab w:val="left" w:pos="32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379E8" w:rsidP="00B379E8">
      <w:pPr>
        <w:tabs>
          <w:tab w:val="left" w:pos="32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    </w:t>
      </w:r>
    </w:p>
    <w:p w:rsidR="00B379E8" w:rsidP="00B379E8">
      <w:pPr>
        <w:tabs>
          <w:tab w:val="left" w:pos="3240"/>
        </w:tabs>
        <w:autoSpaceDE w:val="0"/>
        <w:autoSpaceDN w:val="0"/>
        <w:adjustRightInd w:val="0"/>
        <w:jc w:val="center"/>
        <w:rPr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</w:p>
    <w:p w:rsidR="00B379E8" w:rsidP="00B379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17 мая 2022 г.                                                                                  г. Мензелинск         </w:t>
      </w:r>
    </w:p>
    <w:p w:rsidR="00B379E8" w:rsidP="00B379E8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                 </w:t>
      </w:r>
    </w:p>
    <w:p w:rsidR="00B379E8" w:rsidP="00B379E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2 по Мензелинскому судебному району Республики Татарстан Хабибуллина Ч.Х., рассмотрев дело об административном правонарушении по статье 17.8  КоАП РФ в отношении     </w:t>
      </w:r>
    </w:p>
    <w:p w:rsidR="00B379E8" w:rsidP="00B379E8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  <w:t xml:space="preserve">Вагизовой Алины Николаевны, </w:t>
      </w:r>
      <w:r w:rsidR="00652AE0">
        <w:rPr>
          <w:sz w:val="28"/>
          <w:szCs w:val="28"/>
        </w:rPr>
        <w:t>….</w:t>
      </w:r>
      <w:r>
        <w:rPr>
          <w:sz w:val="28"/>
          <w:szCs w:val="28"/>
        </w:rPr>
        <w:t xml:space="preserve"> года рождения, уроженки </w:t>
      </w:r>
      <w:r w:rsidR="00652AE0">
        <w:rPr>
          <w:sz w:val="28"/>
          <w:szCs w:val="28"/>
        </w:rPr>
        <w:t>….</w:t>
      </w:r>
      <w:r>
        <w:rPr>
          <w:sz w:val="28"/>
          <w:szCs w:val="28"/>
        </w:rPr>
        <w:t xml:space="preserve">, зарегистрированной по адресу: </w:t>
      </w:r>
      <w:r w:rsidR="00652AE0">
        <w:rPr>
          <w:sz w:val="28"/>
          <w:szCs w:val="28"/>
        </w:rPr>
        <w:t>….</w:t>
      </w:r>
      <w:r>
        <w:rPr>
          <w:sz w:val="28"/>
          <w:szCs w:val="28"/>
        </w:rPr>
        <w:t xml:space="preserve">, проживающей по адресу: </w:t>
      </w:r>
      <w:r w:rsidR="00652AE0">
        <w:rPr>
          <w:sz w:val="28"/>
          <w:szCs w:val="28"/>
        </w:rPr>
        <w:t>….</w:t>
      </w:r>
      <w:r>
        <w:rPr>
          <w:sz w:val="28"/>
          <w:szCs w:val="28"/>
        </w:rPr>
        <w:t xml:space="preserve">, имеющей троих малолетних детей, </w:t>
      </w:r>
      <w:r>
        <w:rPr>
          <w:rFonts w:ascii="Times New Roman CYR" w:hAnsi="Times New Roman CYR" w:cs="Times New Roman CYR"/>
          <w:sz w:val="28"/>
          <w:szCs w:val="28"/>
        </w:rPr>
        <w:t xml:space="preserve">не привлеченной к административной ответственности за административные правонарушения, посягающие на права граждан, паспорт: </w:t>
      </w:r>
      <w:r w:rsidR="00652AE0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B379E8" w:rsidP="00B379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79E8" w:rsidP="00B379E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B379E8" w:rsidP="00B379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9E8" w:rsidP="00B379E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28 апреля</w:t>
      </w:r>
      <w:r>
        <w:rPr>
          <w:sz w:val="28"/>
          <w:szCs w:val="28"/>
          <w:lang w:val="tt-RU"/>
        </w:rPr>
        <w:t xml:space="preserve"> 2022</w:t>
      </w:r>
      <w:r>
        <w:rPr>
          <w:rFonts w:ascii="Times New Roman CYR" w:hAnsi="Times New Roman CYR" w:cs="Times New Roman CYR"/>
          <w:sz w:val="28"/>
          <w:szCs w:val="28"/>
        </w:rPr>
        <w:t xml:space="preserve"> г. в 10:07 Вагизова А.Н. при совершении исполнительных действий на основании исполнительного производства № 15607/21/16037-ИП, проводимых по адресу: </w:t>
      </w:r>
      <w:r>
        <w:rPr>
          <w:sz w:val="28"/>
          <w:szCs w:val="28"/>
        </w:rPr>
        <w:t xml:space="preserve">Республика Татарстан, г. Мензелинск, ул. </w:t>
      </w:r>
      <w:r w:rsidR="00652AE0">
        <w:rPr>
          <w:sz w:val="28"/>
          <w:szCs w:val="28"/>
        </w:rPr>
        <w:t>…</w:t>
      </w:r>
      <w:r>
        <w:rPr>
          <w:sz w:val="28"/>
          <w:szCs w:val="28"/>
        </w:rPr>
        <w:t xml:space="preserve">, д. </w:t>
      </w:r>
      <w:r w:rsidR="00652AE0">
        <w:rPr>
          <w:sz w:val="28"/>
          <w:szCs w:val="28"/>
        </w:rPr>
        <w:t>…</w:t>
      </w:r>
      <w:r>
        <w:rPr>
          <w:sz w:val="28"/>
          <w:szCs w:val="28"/>
        </w:rPr>
        <w:t xml:space="preserve">, кв. </w:t>
      </w:r>
      <w:r w:rsidR="00652AE0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tt-RU"/>
        </w:rPr>
        <w:t xml:space="preserve">в нарушение пункта 7 статьи 64 Федерального закона от 02.10.2007 № 229 “Об исполнительном производстве”, на законное требование судебного пристава предоставить доступ к осмотру имущественного положения и ареста имущества ответила отказом, при этом громко кричала, выражалась нецензурной бранью, пыталась вытолкнуть судебных приставов из дверного проема, тем самым </w:t>
      </w:r>
      <w:r>
        <w:rPr>
          <w:rFonts w:ascii="Times New Roman CYR" w:hAnsi="Times New Roman CYR" w:cs="Times New Roman CYR"/>
          <w:sz w:val="28"/>
          <w:szCs w:val="28"/>
        </w:rPr>
        <w:t xml:space="preserve">воспрепятствовала законному требованию судебного пристава, находящегося при исполнении служебных обязанностей.  </w:t>
      </w:r>
    </w:p>
    <w:p w:rsidR="00B379E8" w:rsidP="00B379E8">
      <w:pPr>
        <w:spacing w:after="1" w:line="280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В судебное заседание </w:t>
      </w:r>
      <w:r>
        <w:rPr>
          <w:rFonts w:ascii="Times New Roman CYR" w:hAnsi="Times New Roman CYR" w:cs="Times New Roman CYR"/>
          <w:sz w:val="28"/>
          <w:szCs w:val="28"/>
        </w:rPr>
        <w:t xml:space="preserve">Вагизова А.Н.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не явилась, лично извещена о месте и времени рассмотрения дела, с ходатайством об отложении рассмотрения дела в суд не обращалась. </w:t>
      </w:r>
      <w:r>
        <w:rPr>
          <w:rFonts w:ascii="Times New Roman CYR" w:hAnsi="Times New Roman CYR" w:cs="Times New Roman CYR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Вагизовой А.Н. </w:t>
      </w:r>
    </w:p>
    <w:p w:rsidR="00B379E8" w:rsidP="00B379E8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В силу пункта 7 статьи 64</w:t>
      </w:r>
      <w:r>
        <w:rPr>
          <w:sz w:val="28"/>
          <w:szCs w:val="28"/>
          <w:lang w:val="tt-RU"/>
        </w:rPr>
        <w:t xml:space="preserve"> Федерального закона от 02.10.2007 № 229 “Об исполнительном производстве” </w:t>
      </w:r>
      <w:r>
        <w:rPr>
          <w:color w:val="22272F"/>
          <w:sz w:val="28"/>
          <w:szCs w:val="28"/>
          <w:shd w:val="clear" w:color="auto" w:fill="FFFFFF"/>
        </w:rPr>
        <w:t>исполнительными действиями являются совершаемые судебным приставом-исполнителем в соответствии с настоящим Федеральным законом действия, направленные на создание условий для применения мер принудительного исполнения, а равно на понуждение должника к полному, правильному и своевременному исполнению требований, содержащихся в исполнительном документе. Судебный пристав-исполнитель вправе в целях обеспечения исполнения исполнительного документа накладывать арест на имущество, в том числе денежные средства и ценные бумаги, изымать указанное имущество, передавать арестованное и изъятое имущество на хранение.</w:t>
      </w:r>
    </w:p>
    <w:p w:rsidR="00B379E8" w:rsidP="00B379E8">
      <w:pPr>
        <w:spacing w:after="1" w:line="280" w:lineRule="atLeast"/>
        <w:ind w:firstLine="540"/>
        <w:jc w:val="both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 xml:space="preserve">В силу части 1 статьи 11 ФЗ «Об органах принудительного исполнения Российской Федерации» от 21.07.1997 № 118-ФЗ судебный пристав по ОУПДС по поручению старшего судебного пристава обязан обеспечивать </w:t>
      </w:r>
      <w:r>
        <w:rPr>
          <w:rFonts w:ascii="Times New Roman CYR" w:hAnsi="Times New Roman CYR" w:cs="Times New Roman CYR"/>
          <w:sz w:val="28"/>
        </w:rPr>
        <w:t>безопасность судебных приставов-исполнителей, иных должностных лиц органов принудительного исполнения при исполнении служебных обязанностей.</w:t>
      </w:r>
    </w:p>
    <w:p w:rsidR="00B379E8" w:rsidP="00B379E8">
      <w:pPr>
        <w:spacing w:after="1" w:line="280" w:lineRule="atLeast"/>
        <w:ind w:firstLine="540"/>
        <w:jc w:val="both"/>
      </w:pPr>
      <w:r>
        <w:rPr>
          <w:rFonts w:ascii="Times New Roman CYR" w:hAnsi="Times New Roman CYR" w:cs="Times New Roman CYR"/>
          <w:sz w:val="28"/>
        </w:rPr>
        <w:t>На основании части 2 статьи 11 вышеназванного закона судебный пристав по ОУПДС в целях обеспечения безопасности при совершении исполнительных действий имеет право входить на территории, в помещения совместно с судебным приставом-исполнителем в случаях и порядке, которые предусмотрены Федеральным законом "Об исполнительном производстве".</w:t>
      </w:r>
    </w:p>
    <w:p w:rsidR="00B379E8" w:rsidP="00B379E8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Вагизовой А.Н. </w:t>
      </w:r>
      <w:r>
        <w:rPr>
          <w:sz w:val="28"/>
          <w:szCs w:val="28"/>
        </w:rPr>
        <w:t xml:space="preserve">установлена материалами дела, исследованными в судебном заседании, полученными с соблюдением требований процессуальных норм: </w:t>
      </w:r>
      <w:r>
        <w:rPr>
          <w:rFonts w:ascii="Times New Roman CYR" w:hAnsi="Times New Roman CYR" w:cs="Times New Roman CYR"/>
          <w:sz w:val="28"/>
          <w:szCs w:val="28"/>
        </w:rPr>
        <w:t xml:space="preserve">объяснением старшего смены на объекте - судебного пристава по ОУПДС Мензелинского РО СП УФССП России по Республике Татарстан Первака Д.С., что Вагизова А.Н. отказалась предоставить доступ </w:t>
      </w:r>
      <w:r>
        <w:rPr>
          <w:sz w:val="28"/>
          <w:szCs w:val="28"/>
          <w:lang w:val="tt-RU"/>
        </w:rPr>
        <w:t>к осмотру имущественного положения и ареста имущества дложницы</w:t>
      </w:r>
      <w:r>
        <w:rPr>
          <w:rFonts w:ascii="Times New Roman CYR" w:hAnsi="Times New Roman CYR" w:cs="Times New Roman CYR"/>
          <w:sz w:val="28"/>
          <w:szCs w:val="28"/>
        </w:rPr>
        <w:t xml:space="preserve">; копией постановления о возбуждении исполнительного производства </w:t>
      </w:r>
      <w:r>
        <w:rPr>
          <w:sz w:val="28"/>
          <w:szCs w:val="28"/>
          <w:lang w:val="tt-RU"/>
        </w:rPr>
        <w:t>№ 15607</w:t>
      </w:r>
      <w:r>
        <w:rPr>
          <w:rFonts w:ascii="Times New Roman CYR" w:hAnsi="Times New Roman CYR" w:cs="Times New Roman CYR"/>
          <w:sz w:val="28"/>
          <w:szCs w:val="28"/>
        </w:rPr>
        <w:t>/21/16037-ИП от 27.08.2021 в отношении</w:t>
      </w:r>
      <w:r>
        <w:rPr>
          <w:sz w:val="28"/>
          <w:szCs w:val="28"/>
          <w:lang w:val="tt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Вагизовой А.Н. </w:t>
      </w:r>
      <w:r>
        <w:rPr>
          <w:sz w:val="28"/>
          <w:szCs w:val="28"/>
          <w:lang w:val="tt-RU"/>
        </w:rPr>
        <w:t xml:space="preserve">о взыскании с нее задолженности по делу № 1922; постановлением о взыскании налогов, сборов, пени  № 824 от 03.03.2021; копией заявки на обеспечение судебными приставами по ОУПДС безопасности должностных лиц ФССП России при исполнении своих служебных обязанностей от 28.04.2022; </w:t>
      </w:r>
      <w:r>
        <w:rPr>
          <w:sz w:val="28"/>
          <w:szCs w:val="28"/>
        </w:rPr>
        <w:t xml:space="preserve">объяснениями понятых </w:t>
      </w:r>
      <w:r w:rsidR="00652AE0">
        <w:rPr>
          <w:sz w:val="28"/>
          <w:szCs w:val="28"/>
        </w:rPr>
        <w:t>….</w:t>
      </w:r>
      <w:r>
        <w:rPr>
          <w:sz w:val="28"/>
          <w:szCs w:val="28"/>
        </w:rPr>
        <w:t xml:space="preserve">., </w:t>
      </w:r>
      <w:r w:rsidR="00652AE0">
        <w:rPr>
          <w:sz w:val="28"/>
          <w:szCs w:val="28"/>
        </w:rPr>
        <w:t>….</w:t>
      </w:r>
      <w:r>
        <w:rPr>
          <w:sz w:val="28"/>
          <w:szCs w:val="28"/>
        </w:rPr>
        <w:t xml:space="preserve">., из которых следует, что </w:t>
      </w:r>
      <w:r>
        <w:rPr>
          <w:rFonts w:ascii="Times New Roman CYR" w:hAnsi="Times New Roman CYR" w:cs="Times New Roman CYR"/>
          <w:sz w:val="28"/>
          <w:szCs w:val="28"/>
        </w:rPr>
        <w:t>Вагизова А.Н. воспрепятствовала проходу судебных приставов в квартиру для проверки имущественного положения, выталкивала, кричала</w:t>
      </w:r>
      <w:r>
        <w:rPr>
          <w:sz w:val="28"/>
          <w:szCs w:val="28"/>
        </w:rPr>
        <w:t>; протоколом об административном правонарушении.</w:t>
      </w:r>
    </w:p>
    <w:p w:rsidR="00B379E8" w:rsidP="00B379E8">
      <w:pPr>
        <w:spacing w:after="1" w:line="280" w:lineRule="atLeast"/>
        <w:ind w:firstLine="540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Суд приходит к выводу, что действия судебного пристава-исполнителя являются законными, поскольку должник </w:t>
      </w:r>
      <w:r>
        <w:rPr>
          <w:rFonts w:ascii="Times New Roman CYR" w:hAnsi="Times New Roman CYR" w:cs="Times New Roman CYR"/>
          <w:sz w:val="28"/>
          <w:szCs w:val="28"/>
        </w:rPr>
        <w:t xml:space="preserve">Вагизова А.Н. </w:t>
      </w:r>
      <w:r>
        <w:rPr>
          <w:sz w:val="28"/>
          <w:szCs w:val="28"/>
        </w:rPr>
        <w:t>своевременно не выполняет требования исполнительного документа, и в целях</w:t>
      </w:r>
      <w:r>
        <w:rPr>
          <w:color w:val="22272F"/>
          <w:sz w:val="28"/>
          <w:szCs w:val="28"/>
          <w:shd w:val="clear" w:color="auto" w:fill="FFFFFF"/>
        </w:rPr>
        <w:t xml:space="preserve"> его обеспечения судебный пристав-исполнитель вправе наложить арест на имущество и изъять его. </w:t>
      </w:r>
    </w:p>
    <w:p w:rsidR="00B379E8" w:rsidP="00B379E8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действия </w:t>
      </w:r>
      <w:r>
        <w:rPr>
          <w:rFonts w:ascii="Times New Roman CYR" w:hAnsi="Times New Roman CYR" w:cs="Times New Roman CYR"/>
          <w:sz w:val="28"/>
          <w:szCs w:val="28"/>
        </w:rPr>
        <w:t xml:space="preserve">Вагизовой А.Н. </w:t>
      </w:r>
      <w:r>
        <w:rPr>
          <w:sz w:val="28"/>
          <w:szCs w:val="28"/>
        </w:rPr>
        <w:t>следует квалифицировать по статье 17.8 КоАП РФ,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</w:t>
      </w:r>
      <w:r>
        <w:t xml:space="preserve"> </w:t>
      </w:r>
      <w:r>
        <w:rPr>
          <w:sz w:val="28"/>
          <w:szCs w:val="28"/>
        </w:rPr>
        <w:t>деятельности судов, находящегося при исполнении служебных обязанностей.</w:t>
      </w:r>
    </w:p>
    <w:p w:rsidR="00B379E8" w:rsidP="00B379E8">
      <w:pPr>
        <w:pStyle w:val="ConsPlusNormal"/>
        <w:ind w:firstLine="540"/>
        <w:jc w:val="both"/>
      </w:pPr>
      <w:r>
        <w:rPr>
          <w:szCs w:val="28"/>
        </w:rPr>
        <w:t>При назначении наказания мировой судья учитывает характер совершенного административного правонарушения, посягающего на институты государственной власти, личность виновной.</w:t>
      </w:r>
    </w:p>
    <w:p w:rsidR="00B379E8" w:rsidP="00B379E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наличие малолетних детей.</w:t>
      </w:r>
    </w:p>
    <w:p w:rsidR="00B379E8" w:rsidP="00B379E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Отягчающие наказание обстоятельства не имеются.  </w:t>
      </w:r>
    </w:p>
    <w:p w:rsidR="00B379E8" w:rsidP="00B379E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iCs/>
          <w:sz w:val="28"/>
          <w:szCs w:val="28"/>
        </w:rPr>
        <w:t>На основании изложенного, руководствуясь статьями 29.9, 29.10 КоАП РФ,</w:t>
      </w:r>
    </w:p>
    <w:p w:rsidR="00B379E8" w:rsidP="00B379E8">
      <w:pPr>
        <w:tabs>
          <w:tab w:val="left" w:pos="4494"/>
        </w:tabs>
        <w:jc w:val="both"/>
        <w:rPr>
          <w:bCs/>
          <w:iCs/>
          <w:sz w:val="28"/>
          <w:szCs w:val="28"/>
        </w:rPr>
      </w:pPr>
    </w:p>
    <w:p w:rsidR="00B379E8" w:rsidP="00B379E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B379E8" w:rsidP="00B379E8">
      <w:pPr>
        <w:autoSpaceDE w:val="0"/>
        <w:autoSpaceDN w:val="0"/>
        <w:adjustRightInd w:val="0"/>
        <w:jc w:val="center"/>
        <w:rPr>
          <w:sz w:val="28"/>
          <w:szCs w:val="28"/>
          <w:lang w:val="tt-RU"/>
        </w:rPr>
      </w:pPr>
    </w:p>
    <w:p w:rsidR="00B379E8" w:rsidP="00B379E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>признать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Вагизову Алину Николаевну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виновной в совершении административного правонарушения, предусмотренного статьей 17.8 КоАП РФ, и назначить ей наказание в виде административного штрафа в размере 1 000 (одна тысяча) рублей в доход государства. </w:t>
      </w:r>
    </w:p>
    <w:p w:rsidR="00B379E8" w:rsidP="00B379E8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73111601173010008140, УИН 0318690900000000028192641.</w:t>
      </w:r>
    </w:p>
    <w:p w:rsidR="00B379E8" w:rsidP="00B379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Вагизовой А.Н.,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B379E8" w:rsidP="00B379E8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B379E8" w:rsidP="00B379E8">
      <w:pPr>
        <w:pStyle w:val="BodyTextIndent"/>
        <w:spacing w:after="0"/>
        <w:ind w:left="0"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Мензелинский районный суд Республики Татарстан. </w:t>
      </w:r>
    </w:p>
    <w:p w:rsidR="00B379E8" w:rsidP="00B379E8">
      <w:pPr>
        <w:pStyle w:val="BodyTextIndent"/>
        <w:spacing w:after="0"/>
        <w:ind w:left="0" w:right="-79" w:firstLine="720"/>
        <w:jc w:val="both"/>
        <w:rPr>
          <w:sz w:val="28"/>
          <w:szCs w:val="28"/>
        </w:rPr>
      </w:pPr>
    </w:p>
    <w:p w:rsidR="00B379E8" w:rsidP="00B379E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Мировой судья                              Хабибуллина Ч.Х.</w:t>
      </w:r>
    </w:p>
    <w:p w:rsidR="00B379E8" w:rsidP="00B379E8"/>
    <w:p w:rsidR="00B379E8" w:rsidP="00B379E8"/>
    <w:p w:rsidR="00B379E8" w:rsidP="00B379E8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379E8" w:rsidP="00B379E8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8B"/>
    <w:rsid w:val="001B43F8"/>
    <w:rsid w:val="00566456"/>
    <w:rsid w:val="00652AE0"/>
    <w:rsid w:val="0092728B"/>
    <w:rsid w:val="00B37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B379E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B379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379E8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