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E92" w:rsidP="00FB3E9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Дело № </w:t>
      </w:r>
      <w:r>
        <w:rPr>
          <w:sz w:val="28"/>
          <w:szCs w:val="28"/>
        </w:rPr>
        <w:t>5-158/2022</w:t>
      </w:r>
    </w:p>
    <w:p w:rsidR="00FB3E92" w:rsidP="00FB3E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FB3E92" w:rsidP="00FB3E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   г. Мензелинск                                                                                                                     </w:t>
      </w:r>
    </w:p>
    <w:p w:rsidR="00FB3E92" w:rsidP="00FB3E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Миннуллина Марата Рамилевича,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7F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</w:t>
      </w:r>
      <w:r w:rsidR="009E17F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9E17F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работающего </w:t>
      </w:r>
      <w:r w:rsidR="009E17F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имеющего малолетнего ребенка, </w:t>
      </w:r>
      <w:r>
        <w:rPr>
          <w:sz w:val="28"/>
          <w:szCs w:val="28"/>
        </w:rPr>
        <w:t>не 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9E17F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FB3E92" w:rsidP="00FB3E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3E92" w:rsidP="00FB3E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29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16:10  установлено, что Миннуллин М.Р. не выполнил требование статьи 32.2 КоАП РФ, то есть не уплатил штраф в течение 60 дней со дня вступления постановления № 18810216211183934731 о наложении административного штрафа в законную силу в размере  1 5</w:t>
      </w:r>
      <w:r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согласно постановлению инспектора ДПС ОГИБДД ОМВД России по Мензелинскому району о назначении штрафа Миннуллину М.Р., привлеченному к административной ответственности за совершение административного правонарушения, предусмотренного частью 1 статьи 12.15 КоАП РФ, от 20.12.2021.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Миннуллин М.Р. согласился с протоколом и пояснил, что денег не было уплатить штраф, сегодня уплатил. 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Миннуллина М.Р. установлена также материалами дела, полученными с соблюдением требований законодательства: копией постановления № 18810216211183934731 от 20.12.2021, полученное Миннуллин М.Р. в этот же день лично, вступившее в законную силу 10.01.2022; справкой, согласно которой Миннуллин М.Р.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карточкой </w:t>
      </w:r>
      <w:r>
        <w:rPr>
          <w:bCs/>
          <w:iCs/>
          <w:sz w:val="28"/>
          <w:szCs w:val="28"/>
        </w:rPr>
        <w:t xml:space="preserve">операции с водительским удостоверением, из которой следует, что </w:t>
      </w:r>
      <w:r>
        <w:rPr>
          <w:rFonts w:ascii="Times New Roman CYR" w:hAnsi="Times New Roman CYR" w:cs="Times New Roman CYR"/>
          <w:sz w:val="28"/>
          <w:szCs w:val="28"/>
        </w:rPr>
        <w:t xml:space="preserve">Миннуллин М.Р.  </w:t>
      </w:r>
      <w:r>
        <w:rPr>
          <w:bCs/>
          <w:iCs/>
          <w:sz w:val="28"/>
          <w:szCs w:val="28"/>
        </w:rPr>
        <w:t>имеет водительское удостоверение 1611052274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действительное до 3 сентября 2022 г.,</w:t>
      </w:r>
      <w:r>
        <w:rPr>
          <w:rFonts w:ascii="Times New Roman CYR" w:hAnsi="Times New Roman CYR" w:cs="Times New Roman CYR"/>
          <w:sz w:val="28"/>
          <w:szCs w:val="28"/>
        </w:rPr>
        <w:t xml:space="preserve"> протоколом об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административном правонарушении, составленным в присутствии Миннуллина М.Р. 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Миннуллин М.Р. 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Смягчающими наказание обстоятельствами являются признание вины, наличие малолетнего ребенка.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B3E92" w:rsidP="00FB3E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FB3E92" w:rsidP="00FB3E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Миннуллина Марата Рамилевича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3 000 (три тысячи) рублей в доход государства.</w:t>
      </w:r>
    </w:p>
    <w:p w:rsidR="00FB3E92" w:rsidP="00FB3E92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0318690900000000027782860.</w:t>
      </w:r>
    </w:p>
    <w:p w:rsidR="00FB3E92" w:rsidP="00FB3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Миннуллину М.Р.,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FB3E92" w:rsidP="00FB3E92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FB3E92" w:rsidP="00FB3E9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FB3E92" w:rsidP="00FB3E92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FB3E92" w:rsidP="00FB3E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CE"/>
    <w:rsid w:val="001B43F8"/>
    <w:rsid w:val="00566456"/>
    <w:rsid w:val="009E17FC"/>
    <w:rsid w:val="00B142CE"/>
    <w:rsid w:val="00FB3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