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0412" w:rsidP="00160412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Дело № </w:t>
      </w:r>
      <w:r>
        <w:rPr>
          <w:sz w:val="28"/>
          <w:szCs w:val="28"/>
        </w:rPr>
        <w:t>5-152/2022</w:t>
      </w:r>
    </w:p>
    <w:p w:rsidR="00160412" w:rsidP="0016041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60412" w:rsidP="001604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 апреля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г. Мензелинск                                                                                                                     </w:t>
      </w:r>
    </w:p>
    <w:p w:rsidR="00160412" w:rsidP="001604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412" w:rsidP="001604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160412" w:rsidP="001604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Юсупова Хидоята Шариббоевича, 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….., проживающего по адресу: ……,  </w:t>
      </w:r>
      <w:r>
        <w:rPr>
          <w:sz w:val="28"/>
          <w:szCs w:val="28"/>
        </w:rPr>
        <w:t>не привлеченного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безопасность, паспорт: ….,</w:t>
      </w:r>
    </w:p>
    <w:p w:rsidR="00160412" w:rsidP="001604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0412" w:rsidP="001604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160412" w:rsidP="001604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0412" w:rsidP="001604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12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0:01 установлено, что Юсупов Х.Ш. не выполнил требование статьи 32.2 КоАП РФ, то есть не уплатил штраф в течение 60 дней со дня вступления постановления № 18810216211983538563 о наложении административного штрафа в законную силу в размере  1 0</w:t>
      </w:r>
      <w:r>
        <w:rPr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согласно постановлению старшего инспектора ДПС 1 взвода батальона ГИБДД УВД г. Набережные Челны о назначении штрафа Юсупову Х.Ш., привлеченному к административной ответственности за совершение административного правонарушения, предусмотренного частью 1 статьи 12.12 КоАП РФ, от 03.12.2021.</w:t>
      </w:r>
    </w:p>
    <w:p w:rsidR="00160412" w:rsidP="00160412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160412" w:rsidP="001604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судебное заседание Юсупов Х.Ш. не явился, имеется заявление о рассмотрении дела в его отсутствие, с правонарушением согласен. Суд считает возможным рассмотреть дело в его отсутствие.</w:t>
      </w:r>
    </w:p>
    <w:p w:rsidR="00160412" w:rsidP="001604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Юсупова Х.Ш. установлена также материалами дела, полученными с соблюдением требований законодательства: копией постановления № 18810216211983538563 от 03.12.2021, полученное Юсуповым Х.Ш. в этот же день лично, вступившее в законную силу 14.12.2021; справкой, согласно которой Юсупов Х.Ш.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привлекался; протоколом об административном правонарушении, составленным в присутствии Юсупова Х.Ш. </w:t>
      </w:r>
    </w:p>
    <w:p w:rsidR="00160412" w:rsidP="001604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Юсупов Х.Ш. пропустил шестидесятидневный срок для уплаты штрафа, его бездействие следует квалифицировать по части 1 </w:t>
      </w:r>
      <w:r>
        <w:rPr>
          <w:rFonts w:ascii="Times New Roman CYR" w:hAnsi="Times New Roman CYR" w:cs="Times New Roman CYR"/>
          <w:sz w:val="28"/>
          <w:szCs w:val="28"/>
        </w:rPr>
        <w:t xml:space="preserve">статьи 20.25 КоАП РФ, – неуплата административного штрафа в срок, предусмотренный настоящим Кодексом.  </w:t>
      </w:r>
    </w:p>
    <w:p w:rsidR="00160412" w:rsidP="001604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160412" w:rsidP="001604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160412" w:rsidP="001604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Отягчающие наказание обстоятельства не имеются. </w:t>
      </w:r>
    </w:p>
    <w:p w:rsidR="00160412" w:rsidP="001604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160412" w:rsidP="001604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60412" w:rsidP="001604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160412" w:rsidP="001604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0412" w:rsidP="001604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признать </w:t>
      </w:r>
      <w:r>
        <w:rPr>
          <w:sz w:val="28"/>
          <w:szCs w:val="28"/>
        </w:rPr>
        <w:t xml:space="preserve">Юсупова Хидоята Шариббоевича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2 000 (две тысячи) рублей в доход государства.</w:t>
      </w:r>
    </w:p>
    <w:p w:rsidR="00160412" w:rsidP="00160412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0318690900000000027595590.</w:t>
      </w:r>
    </w:p>
    <w:p w:rsidR="00160412" w:rsidP="00160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Юсупову Х.Ш.,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160412" w:rsidP="00160412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160412" w:rsidP="0016041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160412" w:rsidP="00160412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160412" w:rsidP="001604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160412" w:rsidP="001604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0412" w:rsidP="001604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0412" w:rsidP="001604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3E"/>
    <w:rsid w:val="00160412"/>
    <w:rsid w:val="00A1274E"/>
    <w:rsid w:val="00A25A3E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