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2357" w:rsidP="0092235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Дело № 5 – 108/2022 </w:t>
      </w:r>
    </w:p>
    <w:p w:rsidR="00922357" w:rsidRPr="00407038" w:rsidP="00922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2357" w:rsidP="009223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22357" w:rsidRPr="00407038" w:rsidP="009223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2357" w:rsidP="0092235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28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2022 г.                                                                             г. Мензелинск                                                                                                                     </w:t>
      </w:r>
    </w:p>
    <w:p w:rsidR="00922357" w:rsidP="009223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2357" w:rsidP="0092235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2 по Мензелинскому судебному району Республики Татарстан Хабибуллина Ч.Х., рассмотрев дело об административном правонарушении по статье 20.21 КоАП РФ в отношении</w:t>
      </w:r>
    </w:p>
    <w:p w:rsidR="00922357" w:rsidP="0092235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Абдуллина Марата Александровича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66A8C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E66A8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проживающего по адресу: </w:t>
      </w:r>
      <w:r w:rsidR="00E66A8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66A8C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BF0528">
        <w:rPr>
          <w:sz w:val="28"/>
          <w:szCs w:val="28"/>
        </w:rPr>
        <w:t>привлеченного</w:t>
      </w:r>
      <w:r w:rsidRPr="007150D6">
        <w:rPr>
          <w:sz w:val="28"/>
          <w:szCs w:val="28"/>
        </w:rPr>
        <w:t xml:space="preserve"> к административной ответственности за административные  правонару</w:t>
      </w:r>
      <w:r>
        <w:rPr>
          <w:sz w:val="28"/>
          <w:szCs w:val="28"/>
        </w:rPr>
        <w:t>шения</w:t>
      </w:r>
      <w:r>
        <w:rPr>
          <w:rFonts w:ascii="Times New Roman CYR" w:hAnsi="Times New Roman CYR" w:cs="Times New Roman CYR"/>
          <w:sz w:val="28"/>
          <w:szCs w:val="28"/>
        </w:rPr>
        <w:t>, посягающие на общественный порядок и общественную безопасность,</w:t>
      </w:r>
    </w:p>
    <w:p w:rsidR="00922357" w:rsidP="0092235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922357" w:rsidRPr="00407038" w:rsidP="009223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2357" w:rsidP="009223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922357" w:rsidRPr="00407038" w:rsidP="009223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2357" w:rsidP="00922357">
      <w:pPr>
        <w:spacing w:after="1" w:line="280" w:lineRule="atLeast"/>
        <w:ind w:firstLine="708"/>
        <w:jc w:val="both"/>
      </w:pPr>
      <w:r>
        <w:rPr>
          <w:sz w:val="28"/>
          <w:szCs w:val="28"/>
        </w:rPr>
        <w:t>27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21:10  Абдуллин М.А. возле дома № </w:t>
      </w:r>
      <w:r w:rsidR="00B616D2">
        <w:rPr>
          <w:rFonts w:ascii="Times New Roman CYR" w:hAnsi="Times New Roman CYR" w:cs="Times New Roman CYR"/>
          <w:sz w:val="28"/>
          <w:szCs w:val="28"/>
        </w:rPr>
        <w:t>..</w:t>
      </w:r>
      <w:r>
        <w:rPr>
          <w:rFonts w:ascii="Times New Roman CYR" w:hAnsi="Times New Roman CYR" w:cs="Times New Roman CYR"/>
          <w:sz w:val="28"/>
          <w:szCs w:val="28"/>
        </w:rPr>
        <w:t xml:space="preserve"> по ул. </w:t>
      </w:r>
      <w:r w:rsidR="00B616D2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д. </w:t>
      </w:r>
      <w:r w:rsidR="00B616D2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Мензелинского района Республики Татарстан, находился в состоянии опьянения, оскорбляющем человеческое достоинство и общественную нравственности, </w:t>
      </w:r>
      <w:r>
        <w:rPr>
          <w:rFonts w:ascii="Times New Roman CYR" w:hAnsi="Times New Roman CYR" w:cs="Times New Roman CYR"/>
          <w:sz w:val="28"/>
        </w:rPr>
        <w:t>имел при этом запах алкоголя изо рта, неустойчивую походку, невнятную речь.</w:t>
      </w:r>
    </w:p>
    <w:p w:rsidR="00922357" w:rsidP="0092235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Абдуллин М.А. согласился с протоколом и пояснил, что употребил 3 л пива, хулиганил у соседей, инвалидом 1 или 2 группы не является. </w:t>
      </w:r>
    </w:p>
    <w:p w:rsidR="00922357" w:rsidP="00922357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Вина Абдуллина М.А. установлена и  материалами дела, исследованными в судебном заседании,</w:t>
      </w:r>
      <w:r w:rsidRPr="00343A5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полученными с соблюдением требований законодательства: рапортами о/у ОУР отдела МВД России по Мензелинскому району Хаиртдинова И.И., УУП  отдела МВД России по Мензелинскому району Кишева А.Г., согласно которым поступило сообщение по Глонасс-112, что Абдуллин М. по вышеуказанному адресу  бегает с ножом, дебоширит, разбил окна;</w:t>
      </w:r>
      <w:r w:rsidRPr="00343A5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освидетельствованием на состояние алкогольного опьянения, проведенного сотрудником полиции с применением алкотестера PRO-100 27 февраля 2022 г. в 21:55, которым  у Абдуллина М.А. установлено состояние опьянения; протоколом административного задержания; протоколом об административном правонарушении, с которым Абдуллин М.А. согласился.</w:t>
      </w:r>
      <w:r w:rsidRPr="00C177FB">
        <w:rPr>
          <w:bCs/>
          <w:iCs/>
          <w:sz w:val="28"/>
          <w:szCs w:val="28"/>
        </w:rPr>
        <w:t xml:space="preserve"> </w:t>
      </w:r>
    </w:p>
    <w:p w:rsidR="00922357" w:rsidP="00922357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Сомневаться в обоснованности и достоверности изложенного в данных документах оснований не имеется, так как они логичны и в совокупности соответствуют обстоятельствам дела.</w:t>
      </w:r>
    </w:p>
    <w:p w:rsidR="00922357" w:rsidP="0092235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Своими действиями Абдуллин М.А. совершил административное правонарушение, предусмотренное  статьей 20.21  КоАП РФ, –  появление на улицах, стадионах, в скверах, парках, в транспортном средстве общего </w:t>
      </w:r>
      <w:r>
        <w:rPr>
          <w:rFonts w:ascii="Times New Roman CYR" w:hAnsi="Times New Roman CYR" w:cs="Times New Roman CYR"/>
          <w:sz w:val="28"/>
          <w:szCs w:val="28"/>
        </w:rPr>
        <w:t>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22357" w:rsidP="0092235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922357" w:rsidP="0092235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922357" w:rsidP="0092235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Отягчающим наказание обстоятельством является повторное совершение однородного административного правонарушения. </w:t>
      </w:r>
    </w:p>
    <w:p w:rsidR="00922357" w:rsidP="0092235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С учетом обстоятельств дела, наличия неуплаченных штрафов,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sz w:val="28"/>
          <w:szCs w:val="28"/>
        </w:rPr>
        <w:t>уд приходит к выводу, что для достижения целей исправления, следует назначить</w:t>
      </w:r>
      <w:r>
        <w:rPr>
          <w:rFonts w:ascii="Times New Roman CYR" w:hAnsi="Times New Roman CYR" w:cs="Times New Roman CYR"/>
          <w:sz w:val="28"/>
          <w:szCs w:val="28"/>
        </w:rPr>
        <w:t xml:space="preserve"> Абдуллину М.А. наказание в виде административного ареста.   </w:t>
      </w:r>
    </w:p>
    <w:p w:rsidR="00922357" w:rsidP="0092235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922357" w:rsidP="0092235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2357" w:rsidP="009223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922357" w:rsidP="009223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2357" w:rsidP="0092235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>
        <w:rPr>
          <w:sz w:val="28"/>
          <w:szCs w:val="28"/>
        </w:rPr>
        <w:t>Абдуллина Марата Александровича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статьей 20.21 КоАП РФ, и назначить ему наказание в виде административного ареста сроком на 5 (пять) суток,  с исчислением  срока с 21:35  27 февраля 2022 г.</w:t>
      </w:r>
    </w:p>
    <w:p w:rsidR="00922357" w:rsidRPr="004137E3" w:rsidP="009223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922357" w:rsidRPr="00407038" w:rsidP="009223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2357" w:rsidP="0092235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07038">
        <w:rPr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 Хабибуллина Ч.Х.</w:t>
      </w:r>
    </w:p>
    <w:p w:rsidR="00922357" w:rsidRPr="00407038" w:rsidP="00922357">
      <w:pPr>
        <w:autoSpaceDE w:val="0"/>
        <w:autoSpaceDN w:val="0"/>
        <w:adjustRightInd w:val="0"/>
        <w:rPr>
          <w:sz w:val="28"/>
          <w:szCs w:val="28"/>
        </w:rPr>
      </w:pPr>
    </w:p>
    <w:p w:rsidR="00922357" w:rsidP="0092235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22357" w:rsidP="0092235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22357" w:rsidP="0092235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36"/>
    <w:rsid w:val="001B43F8"/>
    <w:rsid w:val="00343A56"/>
    <w:rsid w:val="00407038"/>
    <w:rsid w:val="004137E3"/>
    <w:rsid w:val="00566456"/>
    <w:rsid w:val="007150D6"/>
    <w:rsid w:val="00922357"/>
    <w:rsid w:val="00B616D2"/>
    <w:rsid w:val="00BF0528"/>
    <w:rsid w:val="00C177FB"/>
    <w:rsid w:val="00E66A8C"/>
    <w:rsid w:val="00EF1D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2357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92235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