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4D4" w:rsidP="00BA44D4">
      <w:pPr>
        <w:pStyle w:val="Title"/>
        <w:jc w:val="both"/>
        <w:rPr>
          <w:bCs/>
          <w:iCs/>
          <w:sz w:val="28"/>
          <w:szCs w:val="28"/>
          <w:lang w:val="tt-RU"/>
        </w:rPr>
      </w:pPr>
      <w:r>
        <w:rPr>
          <w:bCs/>
          <w:iCs/>
          <w:sz w:val="28"/>
          <w:szCs w:val="28"/>
        </w:rPr>
        <w:t xml:space="preserve">                                                                                                      Дело № 5-92/2022                                                                   </w:t>
      </w:r>
    </w:p>
    <w:p w:rsidR="00BA44D4" w:rsidP="00BA44D4">
      <w:pPr>
        <w:pStyle w:val="Title"/>
        <w:rPr>
          <w:bCs/>
          <w:iCs/>
          <w:sz w:val="28"/>
          <w:szCs w:val="28"/>
        </w:rPr>
      </w:pPr>
    </w:p>
    <w:p w:rsidR="00BA44D4" w:rsidP="00BA44D4">
      <w:pPr>
        <w:pStyle w:val="Title"/>
        <w:rPr>
          <w:bCs/>
          <w:iCs/>
          <w:sz w:val="28"/>
          <w:szCs w:val="28"/>
        </w:rPr>
      </w:pPr>
      <w:r>
        <w:rPr>
          <w:bCs/>
          <w:iCs/>
          <w:sz w:val="28"/>
          <w:szCs w:val="28"/>
        </w:rPr>
        <w:t>ПОСТАНОВЛЕНИЕ</w:t>
      </w:r>
    </w:p>
    <w:p w:rsidR="00BA44D4" w:rsidP="00BA44D4">
      <w:pPr>
        <w:pStyle w:val="Title"/>
        <w:jc w:val="both"/>
        <w:rPr>
          <w:bCs/>
          <w:iCs/>
          <w:sz w:val="28"/>
          <w:szCs w:val="28"/>
          <w:lang w:val="tt-RU"/>
        </w:rPr>
      </w:pPr>
    </w:p>
    <w:p w:rsidR="00BA44D4" w:rsidP="00BA44D4">
      <w:pPr>
        <w:pStyle w:val="Title"/>
        <w:jc w:val="both"/>
        <w:rPr>
          <w:bCs/>
          <w:iCs/>
          <w:sz w:val="28"/>
          <w:szCs w:val="28"/>
        </w:rPr>
      </w:pPr>
      <w:r>
        <w:rPr>
          <w:bCs/>
          <w:iCs/>
          <w:sz w:val="28"/>
          <w:szCs w:val="28"/>
          <w:lang w:val="tt-RU"/>
        </w:rPr>
        <w:t xml:space="preserve">3 марта  2022 </w:t>
      </w:r>
      <w:r>
        <w:rPr>
          <w:bCs/>
          <w:iCs/>
          <w:sz w:val="28"/>
          <w:szCs w:val="28"/>
        </w:rPr>
        <w:t xml:space="preserve"> г.                                                                            г. Мензелинск                                                                      </w:t>
      </w:r>
    </w:p>
    <w:p w:rsidR="00BA44D4" w:rsidP="00BA44D4">
      <w:pPr>
        <w:pStyle w:val="Title"/>
        <w:jc w:val="both"/>
        <w:rPr>
          <w:bCs/>
          <w:iCs/>
          <w:sz w:val="28"/>
          <w:szCs w:val="28"/>
          <w:lang w:val="tt-RU"/>
        </w:rPr>
      </w:pPr>
      <w:r>
        <w:rPr>
          <w:bCs/>
          <w:iCs/>
          <w:sz w:val="28"/>
          <w:szCs w:val="28"/>
          <w:lang w:val="tt-RU"/>
        </w:rPr>
        <w:t xml:space="preserve">     </w:t>
      </w:r>
    </w:p>
    <w:p w:rsidR="00BA44D4" w:rsidP="00BA44D4">
      <w:pPr>
        <w:pStyle w:val="Title"/>
        <w:ind w:firstLine="708"/>
        <w:jc w:val="both"/>
        <w:rPr>
          <w:bCs/>
          <w:iCs/>
          <w:sz w:val="28"/>
          <w:szCs w:val="28"/>
        </w:rPr>
      </w:pPr>
      <w:r>
        <w:rPr>
          <w:bCs/>
          <w:iCs/>
          <w:sz w:val="28"/>
          <w:szCs w:val="28"/>
        </w:rPr>
        <w:t>Мировой судья судебного участка № 2 по Мензелинскому судебному району Республики Татарстан Хабибуллина Ч.Х.,</w:t>
      </w:r>
      <w:r>
        <w:rPr>
          <w:rFonts w:ascii="Times New Roman CYR" w:hAnsi="Times New Roman CYR" w:cs="Times New Roman CYR"/>
          <w:sz w:val="28"/>
          <w:szCs w:val="28"/>
        </w:rPr>
        <w:t xml:space="preserve"> </w:t>
      </w:r>
      <w:r>
        <w:rPr>
          <w:bCs/>
          <w:iCs/>
          <w:sz w:val="28"/>
          <w:szCs w:val="28"/>
        </w:rPr>
        <w:t>рассмотрев дело об административном правонарушении по части 1 статьи 12.8 КоАП РФ, в отношении</w:t>
      </w:r>
    </w:p>
    <w:p w:rsidR="00BA44D4" w:rsidP="00BA44D4">
      <w:pPr>
        <w:pStyle w:val="Title"/>
        <w:ind w:firstLine="708"/>
        <w:jc w:val="both"/>
        <w:rPr>
          <w:sz w:val="28"/>
          <w:szCs w:val="28"/>
        </w:rPr>
      </w:pPr>
      <w:r>
        <w:rPr>
          <w:bCs/>
          <w:iCs/>
          <w:sz w:val="28"/>
          <w:szCs w:val="28"/>
        </w:rPr>
        <w:t>Лазарева Максима Владимировича,  </w:t>
      </w:r>
      <w:r w:rsidR="00BC221C">
        <w:rPr>
          <w:bCs/>
          <w:iCs/>
          <w:sz w:val="28"/>
          <w:szCs w:val="28"/>
        </w:rPr>
        <w:t>….</w:t>
      </w:r>
      <w:r>
        <w:rPr>
          <w:bCs/>
          <w:iCs/>
          <w:sz w:val="28"/>
          <w:szCs w:val="28"/>
        </w:rPr>
        <w:t xml:space="preserve"> года рождения, уроженца </w:t>
      </w:r>
      <w:r w:rsidR="00BC221C">
        <w:rPr>
          <w:bCs/>
          <w:iCs/>
          <w:sz w:val="28"/>
          <w:szCs w:val="28"/>
        </w:rPr>
        <w:t>…..</w:t>
      </w:r>
      <w:r>
        <w:rPr>
          <w:bCs/>
          <w:iCs/>
          <w:sz w:val="28"/>
          <w:szCs w:val="28"/>
        </w:rPr>
        <w:t xml:space="preserve">, зарегистрированного и проживающего по адресу:  </w:t>
      </w:r>
      <w:r w:rsidR="00BC221C">
        <w:rPr>
          <w:bCs/>
          <w:iCs/>
          <w:sz w:val="28"/>
          <w:szCs w:val="28"/>
        </w:rPr>
        <w:t>….</w:t>
      </w:r>
      <w:r>
        <w:rPr>
          <w:bCs/>
          <w:iCs/>
          <w:sz w:val="28"/>
          <w:szCs w:val="28"/>
        </w:rPr>
        <w:t xml:space="preserve">,  работающего </w:t>
      </w:r>
      <w:r w:rsidR="00BC221C">
        <w:rPr>
          <w:bCs/>
          <w:iCs/>
          <w:sz w:val="28"/>
          <w:szCs w:val="28"/>
        </w:rPr>
        <w:t>…..</w:t>
      </w:r>
      <w:r>
        <w:rPr>
          <w:bCs/>
          <w:iCs/>
          <w:sz w:val="28"/>
          <w:szCs w:val="28"/>
        </w:rPr>
        <w:t xml:space="preserve">, имеющего двоих малолетних детей, привлеченного к административной ответственности за административные правонарушения в области дорожного движения, водительское удостоверение: </w:t>
      </w:r>
      <w:r w:rsidR="00BC221C">
        <w:rPr>
          <w:bCs/>
          <w:iCs/>
          <w:sz w:val="28"/>
          <w:szCs w:val="28"/>
        </w:rPr>
        <w:t>….</w:t>
      </w:r>
      <w:r>
        <w:rPr>
          <w:bCs/>
          <w:iCs/>
          <w:sz w:val="28"/>
          <w:szCs w:val="28"/>
        </w:rPr>
        <w:t xml:space="preserve">, паспорт: </w:t>
      </w:r>
      <w:r w:rsidR="00BC221C">
        <w:rPr>
          <w:bCs/>
          <w:iCs/>
          <w:sz w:val="28"/>
          <w:szCs w:val="28"/>
        </w:rPr>
        <w:t>….</w:t>
      </w:r>
      <w:r>
        <w:rPr>
          <w:bCs/>
          <w:iCs/>
          <w:sz w:val="28"/>
          <w:szCs w:val="28"/>
        </w:rPr>
        <w:t>,</w:t>
      </w:r>
    </w:p>
    <w:p w:rsidR="00BA44D4" w:rsidP="00BA44D4">
      <w:pPr>
        <w:pStyle w:val="Title"/>
        <w:ind w:firstLine="708"/>
        <w:jc w:val="both"/>
        <w:rPr>
          <w:bCs/>
          <w:iCs/>
          <w:sz w:val="28"/>
          <w:szCs w:val="28"/>
        </w:rPr>
      </w:pPr>
      <w:r>
        <w:rPr>
          <w:bCs/>
          <w:iCs/>
          <w:sz w:val="28"/>
          <w:szCs w:val="28"/>
        </w:rPr>
        <w:t>Права привлеченного к административной ответственности, предусмотренные статьей 25.1 КоАП РФ, разъяснены,</w:t>
      </w:r>
    </w:p>
    <w:p w:rsidR="00BA44D4" w:rsidP="00BA44D4">
      <w:pPr>
        <w:pStyle w:val="Title"/>
        <w:ind w:firstLine="708"/>
        <w:jc w:val="both"/>
        <w:rPr>
          <w:sz w:val="28"/>
          <w:szCs w:val="28"/>
        </w:rPr>
      </w:pPr>
    </w:p>
    <w:p w:rsidR="00BA44D4" w:rsidP="00BA44D4">
      <w:pPr>
        <w:pStyle w:val="Title"/>
        <w:ind w:firstLine="708"/>
        <w:rPr>
          <w:bCs/>
          <w:iCs/>
          <w:sz w:val="28"/>
          <w:szCs w:val="28"/>
        </w:rPr>
      </w:pPr>
      <w:r>
        <w:rPr>
          <w:bCs/>
          <w:iCs/>
          <w:sz w:val="28"/>
          <w:szCs w:val="28"/>
        </w:rPr>
        <w:t>УСТАНОВИЛ:</w:t>
      </w:r>
    </w:p>
    <w:p w:rsidR="00BA44D4" w:rsidP="00BA44D4">
      <w:pPr>
        <w:pStyle w:val="Title"/>
        <w:rPr>
          <w:bCs/>
          <w:iCs/>
          <w:sz w:val="28"/>
          <w:szCs w:val="28"/>
        </w:rPr>
      </w:pPr>
    </w:p>
    <w:p w:rsidR="00BA44D4" w:rsidP="00BA44D4">
      <w:pPr>
        <w:pStyle w:val="Title"/>
        <w:ind w:firstLine="708"/>
        <w:jc w:val="both"/>
        <w:rPr>
          <w:bCs/>
          <w:iCs/>
          <w:sz w:val="28"/>
          <w:szCs w:val="28"/>
        </w:rPr>
      </w:pPr>
      <w:r>
        <w:rPr>
          <w:bCs/>
          <w:iCs/>
          <w:sz w:val="28"/>
          <w:szCs w:val="28"/>
        </w:rPr>
        <w:t>12 февраля</w:t>
      </w:r>
      <w:r>
        <w:rPr>
          <w:bCs/>
          <w:iCs/>
          <w:sz w:val="28"/>
          <w:szCs w:val="28"/>
          <w:lang w:val="tt-RU"/>
        </w:rPr>
        <w:t xml:space="preserve"> 2022 </w:t>
      </w:r>
      <w:r>
        <w:rPr>
          <w:bCs/>
          <w:iCs/>
          <w:sz w:val="28"/>
          <w:szCs w:val="28"/>
        </w:rPr>
        <w:t xml:space="preserve">г. в 0:01 Лазарев М.В. возле дома № 21 «в» по пер. Мирный г. Мензелинска Республики Татарстан, в нарушение пункта 2.7 Правил дорожного движения Российской Федерации управлял автомобилем Датсун </w:t>
      </w:r>
      <w:r>
        <w:rPr>
          <w:bCs/>
          <w:iCs/>
          <w:sz w:val="28"/>
          <w:szCs w:val="28"/>
          <w:lang w:val="en-US"/>
        </w:rPr>
        <w:t>mido</w:t>
      </w:r>
      <w:r>
        <w:rPr>
          <w:bCs/>
          <w:iCs/>
          <w:sz w:val="28"/>
          <w:szCs w:val="28"/>
        </w:rPr>
        <w:t xml:space="preserve"> с государственным регистрационным знаком О 542 ВС/716 в состоянии  опьянения.</w:t>
      </w:r>
    </w:p>
    <w:p w:rsidR="00BA44D4" w:rsidP="00BA44D4">
      <w:pPr>
        <w:pStyle w:val="Title"/>
        <w:ind w:firstLine="708"/>
        <w:jc w:val="both"/>
        <w:rPr>
          <w:bCs/>
          <w:iCs/>
          <w:sz w:val="28"/>
          <w:szCs w:val="28"/>
        </w:rPr>
      </w:pPr>
      <w:r>
        <w:rPr>
          <w:bCs/>
          <w:iCs/>
          <w:sz w:val="28"/>
          <w:szCs w:val="28"/>
        </w:rPr>
        <w:t xml:space="preserve">В судебном заседании Лазарев М.В. с протоколом согласился и пояснил, что употребил пиво, после чего управлял машиной, его остановили сотрудники ГАИ, дул в алкотестер, с результатом согласился. </w:t>
      </w:r>
    </w:p>
    <w:p w:rsidR="00BA44D4" w:rsidP="00BA44D4">
      <w:pPr>
        <w:pStyle w:val="Title"/>
        <w:ind w:firstLine="708"/>
        <w:jc w:val="both"/>
        <w:rPr>
          <w:sz w:val="28"/>
          <w:szCs w:val="28"/>
        </w:rPr>
      </w:pPr>
      <w:r>
        <w:rPr>
          <w:sz w:val="28"/>
          <w:szCs w:val="28"/>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rsidR="00BA44D4" w:rsidP="00BA44D4">
      <w:pPr>
        <w:pStyle w:val="Title"/>
        <w:ind w:firstLine="708"/>
        <w:jc w:val="both"/>
        <w:rPr>
          <w:bCs/>
          <w:iCs/>
          <w:sz w:val="28"/>
          <w:szCs w:val="28"/>
        </w:rPr>
      </w:pPr>
      <w:r>
        <w:rPr>
          <w:bCs/>
          <w:iCs/>
          <w:sz w:val="28"/>
          <w:szCs w:val="28"/>
        </w:rPr>
        <w:t>Вина Лазарева М.В. установлена также протоколом об административном правонарушении и другими материалами дела, исследованными в судебном заседании, полученными с соблюдением требований процессуальных норм.</w:t>
      </w:r>
    </w:p>
    <w:p w:rsidR="00BA44D4" w:rsidP="00BA44D4">
      <w:pPr>
        <w:pStyle w:val="Title"/>
        <w:ind w:firstLine="708"/>
        <w:jc w:val="both"/>
        <w:rPr>
          <w:bCs/>
          <w:iCs/>
          <w:sz w:val="28"/>
          <w:szCs w:val="28"/>
        </w:rPr>
      </w:pPr>
      <w:r>
        <w:rPr>
          <w:bCs/>
          <w:iCs/>
          <w:sz w:val="28"/>
          <w:szCs w:val="28"/>
        </w:rPr>
        <w:t>Согласно протоколу Лазарев М.В. был отстранен от управления транспортным средством в связи с наличием признака опьянения в виде запаха алкоголя изо рта.</w:t>
      </w:r>
    </w:p>
    <w:p w:rsidR="00BA44D4" w:rsidP="00BA44D4">
      <w:pPr>
        <w:pStyle w:val="Title"/>
        <w:ind w:firstLine="708"/>
        <w:jc w:val="both"/>
        <w:rPr>
          <w:sz w:val="28"/>
          <w:szCs w:val="28"/>
        </w:rPr>
      </w:pPr>
      <w:r>
        <w:rPr>
          <w:sz w:val="28"/>
          <w:szCs w:val="28"/>
        </w:rPr>
        <w:t>Как исходит из акта освидетельствования на состояние алкогольного опьянения, проведенного сотрудником полиции в соответствии с «Правилами</w:t>
      </w:r>
      <w:r>
        <w:rPr>
          <w:color w:val="22272F"/>
          <w:sz w:val="32"/>
          <w:szCs w:val="32"/>
          <w:shd w:val="clear" w:color="auto" w:fill="FFFFFF"/>
        </w:rPr>
        <w:t xml:space="preserve"> </w:t>
      </w:r>
      <w:r>
        <w:rPr>
          <w:color w:val="22272F"/>
          <w:sz w:val="28"/>
          <w:szCs w:val="28"/>
          <w:shd w:val="clear" w:color="auto" w:fill="FFFFFF"/>
        </w:rPr>
        <w:t xml:space="preserve">освидетельствования лица, которое управляет транспортным средством, на состояние алкогольного опьянения», утвержденными </w:t>
      </w:r>
      <w:r>
        <w:rPr>
          <w:color w:val="22272F"/>
          <w:sz w:val="28"/>
          <w:szCs w:val="28"/>
        </w:rPr>
        <w:t xml:space="preserve">Постановлением Правительства РФ от 26 июня 2008 г. № 475, </w:t>
      </w:r>
      <w:r>
        <w:rPr>
          <w:sz w:val="28"/>
          <w:szCs w:val="28"/>
        </w:rPr>
        <w:t xml:space="preserve">с использованием видеозаписи, с применением алкотестера РRО-100, </w:t>
      </w:r>
      <w:r>
        <w:rPr>
          <w:sz w:val="28"/>
          <w:szCs w:val="28"/>
        </w:rPr>
        <w:t xml:space="preserve">показание прибора  0, 536 мг/л, у </w:t>
      </w:r>
      <w:r>
        <w:rPr>
          <w:bCs/>
          <w:iCs/>
          <w:sz w:val="28"/>
          <w:szCs w:val="28"/>
        </w:rPr>
        <w:t xml:space="preserve">Лазарева М.В. </w:t>
      </w:r>
      <w:r>
        <w:rPr>
          <w:sz w:val="28"/>
          <w:szCs w:val="28"/>
        </w:rPr>
        <w:t>установлено  состояние  алкогольного опьянения, с данным результатом он  согласился.</w:t>
      </w:r>
    </w:p>
    <w:p w:rsidR="00BA44D4" w:rsidP="00BA44D4">
      <w:pPr>
        <w:pStyle w:val="Title"/>
        <w:ind w:firstLine="708"/>
        <w:jc w:val="both"/>
        <w:rPr>
          <w:bCs/>
          <w:iCs/>
          <w:sz w:val="28"/>
          <w:szCs w:val="28"/>
        </w:rPr>
      </w:pPr>
      <w:r>
        <w:rPr>
          <w:bCs/>
          <w:iCs/>
          <w:sz w:val="28"/>
          <w:szCs w:val="28"/>
        </w:rPr>
        <w:t>В связи с установлением у Лазарева М.В. состояния опьянения транспортное средство было законно задержано и  передано на спецстоянку.</w:t>
      </w:r>
    </w:p>
    <w:p w:rsidR="00BA44D4" w:rsidP="00BA44D4">
      <w:pPr>
        <w:pStyle w:val="Title"/>
        <w:ind w:firstLine="708"/>
        <w:jc w:val="both"/>
        <w:rPr>
          <w:bCs/>
          <w:iCs/>
          <w:sz w:val="28"/>
          <w:szCs w:val="28"/>
        </w:rPr>
      </w:pPr>
      <w:r>
        <w:rPr>
          <w:bCs/>
          <w:iCs/>
          <w:sz w:val="28"/>
          <w:szCs w:val="28"/>
        </w:rPr>
        <w:t xml:space="preserve">Как исходит из карточки операции с водительским удостоверением, Лазарев М.В. имеет водительское удостоверение </w:t>
      </w:r>
      <w:r w:rsidR="00BC221C">
        <w:rPr>
          <w:bCs/>
          <w:iCs/>
          <w:sz w:val="28"/>
          <w:szCs w:val="28"/>
        </w:rPr>
        <w:t>….</w:t>
      </w:r>
      <w:r>
        <w:rPr>
          <w:bCs/>
          <w:iCs/>
          <w:sz w:val="28"/>
          <w:szCs w:val="28"/>
        </w:rPr>
        <w:t>, действительное до 23 декабря 2031 г.</w:t>
      </w:r>
    </w:p>
    <w:p w:rsidR="00BA44D4" w:rsidP="00BA44D4">
      <w:pPr>
        <w:pStyle w:val="Title"/>
        <w:ind w:firstLine="708"/>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BA44D4" w:rsidP="00BA44D4">
      <w:pPr>
        <w:pStyle w:val="Caption"/>
        <w:ind w:firstLine="708"/>
        <w:jc w:val="both"/>
        <w:rPr>
          <w:b w:val="0"/>
          <w:sz w:val="28"/>
          <w:szCs w:val="28"/>
        </w:rPr>
      </w:pPr>
      <w:r>
        <w:rPr>
          <w:b w:val="0"/>
          <w:sz w:val="28"/>
          <w:szCs w:val="28"/>
        </w:rPr>
        <w:t xml:space="preserve">Своими действиями </w:t>
      </w:r>
      <w:r>
        <w:rPr>
          <w:b w:val="0"/>
          <w:bCs w:val="0"/>
          <w:iCs/>
          <w:sz w:val="28"/>
          <w:szCs w:val="28"/>
        </w:rPr>
        <w:t>Лазарев М.В.</w:t>
      </w:r>
      <w:r>
        <w:rPr>
          <w:iCs/>
          <w:sz w:val="28"/>
          <w:szCs w:val="28"/>
        </w:rPr>
        <w:t xml:space="preserve"> </w:t>
      </w:r>
      <w:r>
        <w:rPr>
          <w:b w:val="0"/>
          <w:sz w:val="28"/>
          <w:szCs w:val="28"/>
        </w:rPr>
        <w:t>совершил административное правонарушение, предусмотренное частью 1 статьи 12.8 КоАП РФ, - управление транспортным</w:t>
      </w:r>
      <w:r>
        <w:rPr>
          <w:sz w:val="28"/>
          <w:szCs w:val="28"/>
        </w:rPr>
        <w:t xml:space="preserve"> </w:t>
      </w:r>
      <w:r>
        <w:rPr>
          <w:b w:val="0"/>
          <w:sz w:val="28"/>
          <w:szCs w:val="28"/>
        </w:rPr>
        <w:t>средством водителем, находящимся в состоянии опьянения, если такие действия не содержат уголовно наказуемого деяния.</w:t>
      </w:r>
    </w:p>
    <w:p w:rsidR="00BA44D4" w:rsidP="00BA44D4">
      <w:pPr>
        <w:pStyle w:val="Title"/>
        <w:ind w:firstLine="708"/>
        <w:jc w:val="both"/>
        <w:rPr>
          <w:bCs/>
          <w:iCs/>
          <w:sz w:val="28"/>
          <w:szCs w:val="28"/>
        </w:rPr>
      </w:pPr>
      <w:r>
        <w:rPr>
          <w:bCs/>
          <w:iCs/>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Лазарева М.В. </w:t>
      </w:r>
    </w:p>
    <w:p w:rsidR="00BA44D4" w:rsidP="00BA44D4">
      <w:pPr>
        <w:pStyle w:val="Title"/>
        <w:ind w:firstLine="708"/>
        <w:jc w:val="both"/>
        <w:rPr>
          <w:bCs/>
          <w:iCs/>
          <w:sz w:val="28"/>
          <w:szCs w:val="28"/>
        </w:rPr>
      </w:pPr>
      <w:r>
        <w:rPr>
          <w:bCs/>
          <w:iCs/>
          <w:sz w:val="28"/>
          <w:szCs w:val="28"/>
        </w:rPr>
        <w:t>Смягчающими наказание обстоятельствами являются признание вины, наличие малолетних детей.</w:t>
      </w:r>
    </w:p>
    <w:p w:rsidR="00BA44D4" w:rsidP="00BA44D4">
      <w:pPr>
        <w:pStyle w:val="Title"/>
        <w:ind w:firstLine="708"/>
        <w:jc w:val="both"/>
        <w:rPr>
          <w:sz w:val="28"/>
          <w:szCs w:val="28"/>
        </w:rPr>
      </w:pPr>
      <w:r>
        <w:rP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p>
    <w:p w:rsidR="00BA44D4" w:rsidP="00BA44D4">
      <w:pPr>
        <w:pStyle w:val="Title"/>
        <w:ind w:firstLine="708"/>
        <w:jc w:val="both"/>
        <w:rPr>
          <w:bCs/>
          <w:iCs/>
          <w:sz w:val="28"/>
          <w:szCs w:val="28"/>
        </w:rPr>
      </w:pPr>
      <w:r>
        <w:rPr>
          <w:bCs/>
          <w:iCs/>
          <w:sz w:val="28"/>
          <w:szCs w:val="28"/>
        </w:rPr>
        <w:t>Руководствуясь статьями 29.9, 29.10 КоАП РФ,</w:t>
      </w:r>
    </w:p>
    <w:p w:rsidR="00BA44D4" w:rsidP="00BA44D4">
      <w:pPr>
        <w:pStyle w:val="Title"/>
        <w:ind w:firstLine="708"/>
        <w:jc w:val="both"/>
        <w:rPr>
          <w:bCs/>
          <w:iCs/>
          <w:sz w:val="28"/>
          <w:szCs w:val="28"/>
        </w:rPr>
      </w:pPr>
    </w:p>
    <w:p w:rsidR="00BA44D4" w:rsidP="00BA44D4">
      <w:pPr>
        <w:pStyle w:val="Title"/>
        <w:rPr>
          <w:bCs/>
          <w:iCs/>
          <w:sz w:val="28"/>
          <w:szCs w:val="28"/>
        </w:rPr>
      </w:pPr>
      <w:r>
        <w:rPr>
          <w:bCs/>
          <w:iCs/>
          <w:sz w:val="28"/>
          <w:szCs w:val="28"/>
        </w:rPr>
        <w:t>ПОСТАНОВИЛ:</w:t>
      </w:r>
    </w:p>
    <w:p w:rsidR="00BA44D4" w:rsidP="00BA44D4">
      <w:pPr>
        <w:pStyle w:val="Title"/>
        <w:rPr>
          <w:bCs/>
          <w:iCs/>
          <w:sz w:val="28"/>
          <w:szCs w:val="28"/>
        </w:rPr>
      </w:pPr>
    </w:p>
    <w:p w:rsidR="00BA44D4" w:rsidP="00BA44D4">
      <w:pPr>
        <w:pStyle w:val="Title"/>
        <w:ind w:firstLine="708"/>
        <w:jc w:val="both"/>
        <w:rPr>
          <w:bCs/>
          <w:iCs/>
          <w:sz w:val="28"/>
          <w:szCs w:val="28"/>
        </w:rPr>
      </w:pPr>
      <w:r>
        <w:rPr>
          <w:bCs/>
          <w:iCs/>
          <w:sz w:val="28"/>
          <w:szCs w:val="28"/>
        </w:rPr>
        <w:t>признать</w:t>
      </w:r>
      <w:r>
        <w:rPr>
          <w:bCs/>
          <w:iCs/>
          <w:sz w:val="28"/>
          <w:szCs w:val="28"/>
          <w:lang w:val="tt-RU"/>
        </w:rPr>
        <w:t xml:space="preserve"> </w:t>
      </w:r>
      <w:r>
        <w:rPr>
          <w:bCs/>
          <w:iCs/>
          <w:sz w:val="28"/>
          <w:szCs w:val="28"/>
        </w:rPr>
        <w:t>Лазарева Максима Владимировича виновным в совершении административного правонарушения, предусмотренного частью 1 статьи 12.8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BA44D4" w:rsidP="00BA44D4">
      <w:pPr>
        <w:pStyle w:val="Title"/>
        <w:ind w:firstLine="708"/>
        <w:jc w:val="both"/>
        <w:rPr>
          <w:bCs/>
          <w:iCs/>
          <w:sz w:val="28"/>
          <w:szCs w:val="28"/>
        </w:rPr>
      </w:pPr>
      <w:r>
        <w:rPr>
          <w:bCs/>
          <w:iCs/>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 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92640101, КБК 18811601123010001140, УИН 18810416221180014477.</w:t>
      </w:r>
    </w:p>
    <w:p w:rsidR="00BA44D4" w:rsidP="00BA44D4">
      <w:pPr>
        <w:pStyle w:val="Title"/>
        <w:ind w:firstLine="708"/>
        <w:jc w:val="both"/>
        <w:rPr>
          <w:sz w:val="28"/>
          <w:szCs w:val="28"/>
        </w:rPr>
      </w:pPr>
      <w:r>
        <w:rPr>
          <w:sz w:val="28"/>
          <w:szCs w:val="28"/>
        </w:rPr>
        <w:t xml:space="preserve">Разъяснить </w:t>
      </w:r>
      <w:r>
        <w:rPr>
          <w:bCs/>
          <w:iCs/>
          <w:sz w:val="28"/>
          <w:szCs w:val="28"/>
        </w:rPr>
        <w:t xml:space="preserve">Лазареву М.В.,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BA44D4" w:rsidP="00BA44D4">
      <w:pPr>
        <w:pStyle w:val="Title"/>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BA44D4" w:rsidP="00BA44D4">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 ОГИБДД отдела МВД России по Мензелинскому району.</w:t>
      </w:r>
      <w:r>
        <w:rPr>
          <w:bCs/>
          <w:iCs/>
          <w:sz w:val="28"/>
          <w:szCs w:val="28"/>
        </w:rPr>
        <w:t xml:space="preserve"> </w:t>
      </w:r>
    </w:p>
    <w:p w:rsidR="00BA44D4" w:rsidP="00BA44D4">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Лазарев М.В. </w:t>
      </w:r>
      <w:r>
        <w:rPr>
          <w:sz w:val="28"/>
          <w:szCs w:val="28"/>
        </w:rPr>
        <w:t xml:space="preserve">должен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BA44D4" w:rsidP="00BA44D4">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BA44D4" w:rsidP="00BA44D4">
      <w:pPr>
        <w:pStyle w:val="Title"/>
        <w:ind w:firstLine="708"/>
        <w:jc w:val="both"/>
        <w:rPr>
          <w:bCs/>
          <w:iCs/>
          <w:sz w:val="28"/>
          <w:szCs w:val="28"/>
        </w:rPr>
      </w:pPr>
      <w:r>
        <w:rPr>
          <w:sz w:val="28"/>
          <w:szCs w:val="28"/>
        </w:rPr>
        <w:t>В силу части 11 статьи 27.13 КоАП РФ обязанность по оплате стоимости перемещения и хранения задержанного транспортного средства возлагается на</w:t>
      </w:r>
      <w:r>
        <w:rPr>
          <w:bCs/>
          <w:iCs/>
          <w:sz w:val="28"/>
          <w:szCs w:val="28"/>
        </w:rPr>
        <w:t xml:space="preserve"> Лазарева М.В. </w:t>
      </w:r>
    </w:p>
    <w:p w:rsidR="00BA44D4" w:rsidP="00BA44D4">
      <w:pPr>
        <w:pStyle w:val="Title"/>
        <w:ind w:firstLine="708"/>
        <w:jc w:val="both"/>
        <w:rPr>
          <w:bCs/>
          <w:iCs/>
          <w:sz w:val="28"/>
          <w:szCs w:val="28"/>
        </w:rPr>
      </w:pPr>
      <w:r>
        <w:rPr>
          <w:bCs/>
          <w:iCs/>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BA44D4" w:rsidP="00BA44D4">
      <w:pPr>
        <w:pStyle w:val="Title"/>
        <w:jc w:val="both"/>
        <w:rPr>
          <w:bCs/>
          <w:iCs/>
          <w:sz w:val="28"/>
          <w:szCs w:val="28"/>
          <w:lang w:val="tt-RU"/>
        </w:rPr>
      </w:pPr>
    </w:p>
    <w:p w:rsidR="00BA44D4" w:rsidP="00BA44D4">
      <w:pPr>
        <w:pStyle w:val="Title"/>
        <w:jc w:val="both"/>
        <w:rPr>
          <w:bCs/>
          <w:iCs/>
          <w:sz w:val="28"/>
          <w:szCs w:val="28"/>
        </w:rPr>
      </w:pPr>
      <w:r>
        <w:rPr>
          <w:bCs/>
          <w:iCs/>
          <w:sz w:val="28"/>
          <w:szCs w:val="28"/>
        </w:rPr>
        <w:t xml:space="preserve">                Мировой судья                                   Хабибуллина Ч.Х.</w:t>
      </w: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BA44D4" w:rsidP="00BA44D4">
      <w:pPr>
        <w:pStyle w:val="Title"/>
        <w:jc w:val="both"/>
        <w:rPr>
          <w:bCs/>
          <w:iCs/>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FE"/>
    <w:rsid w:val="001B43F8"/>
    <w:rsid w:val="00566456"/>
    <w:rsid w:val="00955BFE"/>
    <w:rsid w:val="00BA44D4"/>
    <w:rsid w:val="00BC22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F8"/>
    <w:pPr>
      <w:autoSpaceDE w:val="0"/>
      <w:autoSpaceDN w:val="0"/>
      <w:spacing w:after="0" w:line="240" w:lineRule="auto"/>
    </w:pPr>
    <w:rPr>
      <w:rFonts w:ascii="Times New Roman" w:hAnsi="Times New Roman"/>
      <w:b/>
      <w:bCs/>
      <w:i/>
      <w:iCs/>
      <w:shadow/>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BA44D4"/>
    <w:pPr>
      <w:jc w:val="center"/>
    </w:pPr>
    <w:rPr>
      <w:rFonts w:eastAsia="Times New Roman" w:cs="Times New Roman"/>
      <w:i w:val="0"/>
      <w:iCs w:val="0"/>
      <w:shadow w:val="0"/>
    </w:rPr>
  </w:style>
  <w:style w:type="paragraph" w:styleId="Title">
    <w:name w:val="Title"/>
    <w:basedOn w:val="Normal"/>
    <w:link w:val="a"/>
    <w:qFormat/>
    <w:rsid w:val="00BA44D4"/>
    <w:pPr>
      <w:autoSpaceDE/>
      <w:autoSpaceDN/>
      <w:jc w:val="center"/>
    </w:pPr>
    <w:rPr>
      <w:rFonts w:eastAsia="Times New Roman" w:cs="Times New Roman"/>
      <w:b w:val="0"/>
      <w:bCs w:val="0"/>
      <w:i w:val="0"/>
      <w:iCs w:val="0"/>
      <w:shadow w:val="0"/>
      <w:szCs w:val="20"/>
    </w:rPr>
  </w:style>
  <w:style w:type="character" w:customStyle="1" w:styleId="a">
    <w:name w:val="Название Знак"/>
    <w:basedOn w:val="DefaultParagraphFont"/>
    <w:link w:val="Title"/>
    <w:rsid w:val="00BA44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