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A65" w:rsidP="00080A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</w:t>
      </w:r>
      <w:r>
        <w:rPr>
          <w:rFonts w:ascii="Times New Roman CYR" w:hAnsi="Times New Roman CYR" w:cs="Times New Roman CYR"/>
          <w:sz w:val="28"/>
          <w:szCs w:val="28"/>
        </w:rPr>
        <w:t>№ 5-38</w:t>
      </w:r>
      <w:r>
        <w:rPr>
          <w:rFonts w:ascii="Times New Roman CYR" w:hAnsi="Times New Roman CYR" w:cs="Times New Roman CYR"/>
          <w:sz w:val="28"/>
          <w:szCs w:val="28"/>
        </w:rPr>
        <w:t xml:space="preserve">/2022                                                                     </w:t>
      </w:r>
    </w:p>
    <w:p w:rsidR="00061A65" w:rsidP="00061A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61A65" w:rsidP="00061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</w:t>
      </w:r>
      <w:r w:rsidR="00080A59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г. Мензелинск </w:t>
      </w:r>
    </w:p>
    <w:p w:rsidR="00061A65" w:rsidP="00061A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61A65" w:rsidP="00061A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 дело об административном правонарушении по части 4 статьи 12.15  КоАП РФ в отношении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Маргаряна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Гегама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Азатовича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80A59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 уроженца </w:t>
      </w:r>
      <w:r w:rsidR="00080A59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080A59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привлеч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к административной ответственности за административные правонарушения в области дорожного движения, водительское удостоверение: </w:t>
      </w:r>
      <w:r w:rsidR="00080A59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61A65" w:rsidP="00061A65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13 декабря 2021 г. в 12:00 </w:t>
      </w:r>
      <w:r>
        <w:rPr>
          <w:sz w:val="28"/>
          <w:szCs w:val="28"/>
        </w:rPr>
        <w:t>Маргарян</w:t>
      </w:r>
      <w:r>
        <w:rPr>
          <w:sz w:val="28"/>
          <w:szCs w:val="28"/>
        </w:rPr>
        <w:t xml:space="preserve"> Г.А. на 1086 км  автодороги Москва - Уфа (Мензелинский район Республики Татарстан), управляя автомашиной марки </w:t>
      </w:r>
      <w:r w:rsidR="00080A59">
        <w:rPr>
          <w:sz w:val="28"/>
          <w:szCs w:val="28"/>
        </w:rPr>
        <w:t>…..</w:t>
      </w:r>
      <w:r>
        <w:rPr>
          <w:sz w:val="28"/>
          <w:szCs w:val="28"/>
        </w:rPr>
        <w:t>, государственный регистрационный знак А </w:t>
      </w:r>
      <w:r w:rsidR="00080A59">
        <w:rPr>
          <w:sz w:val="28"/>
          <w:szCs w:val="28"/>
        </w:rPr>
        <w:t>…..</w:t>
      </w:r>
      <w:r>
        <w:rPr>
          <w:sz w:val="28"/>
          <w:szCs w:val="28"/>
        </w:rPr>
        <w:t> СО/716,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пункта 1.3 Правил дорожного движения  РФ </w:t>
      </w:r>
      <w:r>
        <w:rPr>
          <w:rFonts w:ascii="Times New Roman CYR" w:hAnsi="Times New Roman CYR" w:cs="Times New Roman CYR"/>
          <w:sz w:val="28"/>
          <w:szCs w:val="28"/>
        </w:rPr>
        <w:t>совершил обгон транспортного средства с выездом на полосу, предназначенную для встречного движения, при этом пересек сплошную линию дорожной разметки, разделяющей транспортные потоки противоположных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направлений.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Маргарян</w:t>
      </w:r>
      <w:r>
        <w:rPr>
          <w:sz w:val="28"/>
          <w:szCs w:val="28"/>
        </w:rPr>
        <w:t xml:space="preserve"> Г.А. не явился, надлежащим образом извещен о месте и времени рассмотрения дела, что подтверждается СМС уведомлением, с ходатайством об отложении рассмотрения дела в суд не обращался.</w:t>
      </w:r>
      <w:r>
        <w:rPr>
          <w:sz w:val="28"/>
          <w:szCs w:val="28"/>
        </w:rPr>
        <w:t xml:space="preserve"> Суд считает возможным рассмотреть дело в его отсутствие.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>Маргаряна</w:t>
      </w:r>
      <w:r>
        <w:rPr>
          <w:sz w:val="28"/>
          <w:szCs w:val="28"/>
        </w:rPr>
        <w:t xml:space="preserve"> Г.А.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материалами дела, исследованными в судебном заседании, полученными с соблюдением требований законодательства: видеозаписью, из которой следует, что </w:t>
      </w:r>
      <w:r>
        <w:rPr>
          <w:sz w:val="28"/>
          <w:szCs w:val="28"/>
        </w:rPr>
        <w:t>Маргарян</w:t>
      </w:r>
      <w:r>
        <w:rPr>
          <w:sz w:val="28"/>
          <w:szCs w:val="28"/>
        </w:rPr>
        <w:t xml:space="preserve"> Г.А. совершил обгон автомашины с выездом на полосу встречного движения, при этом пересек сплошную линию дорожной разметки; объяснением</w:t>
      </w:r>
      <w:r>
        <w:rPr>
          <w:rFonts w:ascii="Times New Roman CYR" w:hAnsi="Times New Roman CYR" w:cs="Times New Roman CYR"/>
          <w:sz w:val="28"/>
          <w:szCs w:val="28"/>
        </w:rPr>
        <w:t xml:space="preserve"> старшего ИДПС </w:t>
      </w:r>
      <w:r>
        <w:rPr>
          <w:rFonts w:ascii="Times New Roman CYR" w:hAnsi="Times New Roman CYR" w:cs="Times New Roman CYR"/>
          <w:sz w:val="28"/>
          <w:szCs w:val="28"/>
        </w:rPr>
        <w:t>Мухаметханова</w:t>
      </w:r>
      <w:r>
        <w:rPr>
          <w:rFonts w:ascii="Times New Roman CYR" w:hAnsi="Times New Roman CYR" w:cs="Times New Roman CYR"/>
          <w:sz w:val="28"/>
          <w:szCs w:val="28"/>
        </w:rPr>
        <w:t xml:space="preserve"> Р.Ф. о выявлении признаков административного правонарушения;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справкой ИАЗ ОГИБДД ОМВД России по Мензелинскому району, согласно которой </w:t>
      </w:r>
      <w:r>
        <w:rPr>
          <w:sz w:val="28"/>
          <w:szCs w:val="28"/>
        </w:rPr>
        <w:t>Маргарян</w:t>
      </w:r>
      <w:r>
        <w:rPr>
          <w:sz w:val="28"/>
          <w:szCs w:val="28"/>
        </w:rPr>
        <w:t xml:space="preserve"> Г.А. привлекался </w:t>
      </w:r>
      <w:r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 за нарушение Правил дорожного движения; протоколом об административном правонарушении, с которым он согласился.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пункту 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 xml:space="preserve">Поскольку </w:t>
      </w:r>
      <w:r>
        <w:rPr>
          <w:sz w:val="28"/>
          <w:szCs w:val="28"/>
        </w:rPr>
        <w:t>Маргарян</w:t>
      </w:r>
      <w:r>
        <w:rPr>
          <w:sz w:val="28"/>
          <w:szCs w:val="28"/>
        </w:rPr>
        <w:t xml:space="preserve"> Г.А., </w:t>
      </w:r>
      <w:r>
        <w:rPr>
          <w:sz w:val="28"/>
        </w:rPr>
        <w:t>совершая маневр, двигался по стороне, предназначенной для встречного движения, когда это запрещено  Правилами дорожного движения, при этом пересек сплошную линию дорожной разметки, в его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действиях содержится состав административного правонарушения, предусмотренного частью 4 статьи 12.15 КоАП РФ, - 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 </w:t>
      </w:r>
      <w:r>
        <w:rPr>
          <w:sz w:val="28"/>
          <w:szCs w:val="28"/>
        </w:rPr>
        <w:t>Маргаряна</w:t>
      </w:r>
      <w:r>
        <w:rPr>
          <w:sz w:val="28"/>
          <w:szCs w:val="28"/>
        </w:rPr>
        <w:t xml:space="preserve"> Г.А. 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Смягчающим наказание обстоятельством является признание вины. 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061A65" w:rsidP="00061A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061A65" w:rsidP="00061A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61A65" w:rsidP="00061A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ПОСТАНОВИЛ: </w:t>
      </w:r>
    </w:p>
    <w:p w:rsidR="00061A65" w:rsidP="00061A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Маргаряна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Гегама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Азатовича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12.15 КоАП РФ, и назначить ему наказание в виде административного штрафа в размере 5 000 (пять тысяч) рублей в доход государства.</w:t>
      </w:r>
    </w:p>
    <w:p w:rsidR="00061A65" w:rsidP="00061A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2 500 (две тысячи пятьсот) рублей.</w:t>
      </w:r>
    </w:p>
    <w:p w:rsidR="00061A65" w:rsidP="00061A65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rPr>
          <w:rFonts w:ascii="Times New Roman CYR" w:hAnsi="Times New Roman CYR" w:cs="Times New Roman CYR"/>
          <w:i/>
          <w:iCs/>
          <w:color w:val="0000FF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реквизитам: </w:t>
      </w:r>
      <w:r>
        <w:rPr>
          <w:bCs/>
          <w:iCs/>
          <w:sz w:val="28"/>
          <w:szCs w:val="28"/>
        </w:rPr>
        <w:t xml:space="preserve">УФК по РТ (УГИБДД МВД по РТ),  ИНН 1654002946, КПП 165945001, номер счета получателя 03100643000000011100 в Отделение - НБ Республика Татарстан г. Казань//УФК по Республике Татарстан г. Казань, </w:t>
      </w:r>
      <w:r>
        <w:rPr>
          <w:bCs/>
          <w:iCs/>
          <w:sz w:val="28"/>
          <w:szCs w:val="28"/>
        </w:rPr>
        <w:t>кор</w:t>
      </w:r>
      <w:r>
        <w:rPr>
          <w:bCs/>
          <w:iCs/>
          <w:sz w:val="28"/>
          <w:szCs w:val="28"/>
        </w:rPr>
        <w:t>. счет</w:t>
      </w:r>
      <w:r>
        <w:rPr>
          <w:bCs/>
          <w:iCs/>
          <w:sz w:val="28"/>
          <w:szCs w:val="28"/>
        </w:rPr>
        <w:t xml:space="preserve"> 40102810445370000079, БИК 019205400, ОКТМО 92640101, КБК 18811601123010001140, УИН 18810416211990026735.</w:t>
      </w:r>
    </w:p>
    <w:p w:rsidR="00061A65" w:rsidP="00061A65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>Маргаряну</w:t>
      </w:r>
      <w:r>
        <w:rPr>
          <w:rFonts w:ascii="Times New Roman CYR" w:hAnsi="Times New Roman CYR" w:cs="Times New Roman CYR"/>
          <w:sz w:val="28"/>
          <w:szCs w:val="28"/>
        </w:rPr>
        <w:t xml:space="preserve"> Г.А.,</w:t>
      </w:r>
      <w:r>
        <w:rPr>
          <w:sz w:val="28"/>
          <w:szCs w:val="28"/>
        </w:rPr>
        <w:t xml:space="preserve">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61A65" w:rsidP="00061A65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061A65" w:rsidP="00061A6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Мировой судья                         Хабибуллина Ч.Х.</w:t>
      </w: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61A65" w:rsidP="00061A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A9"/>
    <w:rsid w:val="00061A65"/>
    <w:rsid w:val="00080A59"/>
    <w:rsid w:val="001B43F8"/>
    <w:rsid w:val="00566456"/>
    <w:rsid w:val="007C4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61A65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061A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