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EF6" w:rsidP="00AB0E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 – 33/2022</w:t>
      </w:r>
    </w:p>
    <w:p w:rsidR="00AB0EF6" w:rsidRPr="00A55EED" w:rsidP="00AB0E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B0EF6" w:rsidRPr="00A55EED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AB0EF6" w:rsidRPr="00A55EED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4368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3 статьи 19.24 КоАП РФ в отношении</w:t>
      </w:r>
    </w:p>
    <w:p w:rsidR="00FF5725" w:rsidRPr="00FF5725" w:rsidP="00FF57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5725">
        <w:rPr>
          <w:rFonts w:ascii="Times New Roman CYR" w:hAnsi="Times New Roman CYR" w:cs="Times New Roman CYR"/>
          <w:sz w:val="28"/>
          <w:szCs w:val="28"/>
        </w:rPr>
        <w:t>Бочкаревой Резеды Раисовны, …. года рождения, уроженки ….., зарегистрированной по адресу: …..</w:t>
      </w:r>
      <w:r w:rsidRPr="00FF5725">
        <w:rPr>
          <w:sz w:val="28"/>
          <w:szCs w:val="28"/>
        </w:rPr>
        <w:t>, проживающей по адресу: …..,</w:t>
      </w:r>
      <w:r w:rsidRPr="00FF5725">
        <w:rPr>
          <w:rFonts w:ascii="Times New Roman CYR" w:hAnsi="Times New Roman CYR" w:cs="Times New Roman CYR"/>
          <w:sz w:val="28"/>
          <w:szCs w:val="28"/>
        </w:rPr>
        <w:t xml:space="preserve"> …..,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AB0EF6" w:rsidRPr="00A55EED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B0EF6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2021 г. 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22:43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Бочкарева Р.Р.,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находясь под административным надзором по решению </w:t>
      </w:r>
      <w:r>
        <w:rPr>
          <w:rFonts w:ascii="Times New Roman CYR" w:hAnsi="Times New Roman CYR" w:cs="Times New Roman CYR"/>
          <w:sz w:val="28"/>
          <w:szCs w:val="28"/>
        </w:rPr>
        <w:t>Мензелинского районного суда Республики Татарстан от 16 июня 2021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EB0E5C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 ранее установленных административных ограничений и обязанностей</w:t>
      </w:r>
      <w:r w:rsidRPr="0065281E">
        <w:rPr>
          <w:rFonts w:ascii="Times New Roman CYR" w:hAnsi="Times New Roman CYR" w:cs="Times New Roman CYR"/>
          <w:sz w:val="28"/>
          <w:szCs w:val="28"/>
        </w:rPr>
        <w:t>, отсутствовал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по месту жительства по адресу: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еспублика </w:t>
      </w:r>
      <w:r w:rsidRPr="0065281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атарстан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г. Мензелинск, </w:t>
      </w:r>
      <w:r>
        <w:rPr>
          <w:rFonts w:ascii="Times New Roman CYR" w:hAnsi="Times New Roman CYR" w:cs="Times New Roman CYR"/>
          <w:sz w:val="28"/>
          <w:szCs w:val="28"/>
        </w:rPr>
        <w:t xml:space="preserve">ул. </w:t>
      </w:r>
      <w:r w:rsidR="00FF5725">
        <w:rPr>
          <w:sz w:val="28"/>
          <w:szCs w:val="28"/>
        </w:rPr>
        <w:t>….</w:t>
      </w:r>
      <w:r>
        <w:rPr>
          <w:sz w:val="28"/>
          <w:szCs w:val="28"/>
        </w:rPr>
        <w:t xml:space="preserve">, д. </w:t>
      </w:r>
      <w:r w:rsidR="00FF5725">
        <w:rPr>
          <w:sz w:val="28"/>
          <w:szCs w:val="28"/>
        </w:rPr>
        <w:t>….</w:t>
      </w:r>
      <w:r>
        <w:rPr>
          <w:sz w:val="28"/>
          <w:szCs w:val="28"/>
        </w:rPr>
        <w:t xml:space="preserve">, кв. </w:t>
      </w:r>
      <w:r w:rsidR="00FF5725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повторно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нарушив  ограничение, установленное судом.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Бочкарева Р.Р. согласилась с протоколом и пояснила, что находилась у подруги, употребляли спиртное. 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Бочкаревой Р.Р.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</w:t>
      </w:r>
      <w:r>
        <w:rPr>
          <w:sz w:val="28"/>
          <w:szCs w:val="28"/>
        </w:rPr>
        <w:t xml:space="preserve">она согласилась, и другими </w:t>
      </w:r>
      <w:r w:rsidRPr="0065281E">
        <w:rPr>
          <w:rFonts w:ascii="Times New Roman CYR" w:hAnsi="Times New Roman CYR" w:cs="Times New Roman CYR"/>
          <w:sz w:val="28"/>
          <w:szCs w:val="28"/>
        </w:rPr>
        <w:t>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422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: рапортом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</w:t>
      </w:r>
      <w:r w:rsidRPr="0065281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Бочкаревой Р.Р. изменены установленные ограничения, в том числе, в виде запрета пребывания вне жилого помещения, являющегося местом жительства либо пребывания с 22:00 до 6:00 на период с 20:00 до 6.00;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</w:t>
      </w:r>
      <w:r>
        <w:rPr>
          <w:rFonts w:ascii="Times New Roman CYR" w:hAnsi="Times New Roman CYR" w:cs="Times New Roman CYR"/>
          <w:sz w:val="28"/>
          <w:szCs w:val="28"/>
        </w:rPr>
        <w:t>21 декабря 2021 г. в 21:43 Бочкарева Р.Р. отсутствовала дома;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копией заявления от 03.12.2021 на проживание по вышеуказанному </w:t>
      </w:r>
      <w:r>
        <w:rPr>
          <w:rFonts w:ascii="Times New Roman CYR" w:hAnsi="Times New Roman CYR" w:cs="Times New Roman CYR"/>
          <w:sz w:val="28"/>
          <w:szCs w:val="28"/>
        </w:rPr>
        <w:t>адресу;</w:t>
      </w:r>
      <w:r w:rsidRPr="00085C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из которой следует, что </w:t>
      </w:r>
      <w:r>
        <w:rPr>
          <w:sz w:val="28"/>
          <w:szCs w:val="28"/>
        </w:rPr>
        <w:t xml:space="preserve">Бочкарева Р.Р. неоднократно привлекалась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>
        <w:rPr>
          <w:rFonts w:ascii="Times New Roman CYR" w:hAnsi="Times New Roman CYR" w:cs="Times New Roman CYR"/>
          <w:sz w:val="28"/>
          <w:szCs w:val="28"/>
        </w:rPr>
        <w:t>авонарушения, личность виновной, ее имущественное положение.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</w:t>
      </w:r>
      <w:r>
        <w:rPr>
          <w:rFonts w:ascii="Times New Roman CYR" w:hAnsi="Times New Roman CYR" w:cs="Times New Roman CYR"/>
          <w:sz w:val="28"/>
          <w:szCs w:val="28"/>
        </w:rPr>
        <w:t>ющим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>ом является признание вины.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 учетом обстоятельств дела, состояния здоровья Бочкаревой Р.Р.</w:t>
      </w:r>
      <w:r>
        <w:rPr>
          <w:rFonts w:ascii="Times New Roman CYR" w:hAnsi="Times New Roman CYR" w:cs="Times New Roman CYR"/>
          <w:sz w:val="28"/>
          <w:szCs w:val="28"/>
        </w:rPr>
        <w:t>, с</w:t>
      </w:r>
      <w:r>
        <w:rPr>
          <w:sz w:val="28"/>
          <w:szCs w:val="28"/>
        </w:rPr>
        <w:t>уд  считает возможным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ей наказание в виде обязательных работ.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AB0EF6" w:rsidRPr="00A55EED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B0EF6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AB0EF6" w:rsidP="00AB0EF6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AB0EF6" w:rsidP="00AB0E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AB0EF6" w:rsidRPr="00A55EED" w:rsidP="00AB0E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55EED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AB0EF6" w:rsidP="00AB0E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0EF6" w:rsidP="00AB0E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E0B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0"/>
    <w:rsid w:val="00085C3F"/>
    <w:rsid w:val="0043688A"/>
    <w:rsid w:val="0065281E"/>
    <w:rsid w:val="007761E0"/>
    <w:rsid w:val="009422D9"/>
    <w:rsid w:val="009E0B69"/>
    <w:rsid w:val="00A55EED"/>
    <w:rsid w:val="00AB0EF6"/>
    <w:rsid w:val="00B10037"/>
    <w:rsid w:val="00EB0E5C"/>
    <w:rsid w:val="00FF5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