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2AC" w:rsidP="000532A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5-25/2022 </w:t>
      </w:r>
    </w:p>
    <w:p w:rsidR="000532AC" w:rsidP="000532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532AC" w:rsidP="00053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2AC" w:rsidP="000532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18 января 2022 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г. Мензелинск                                                                                                                     </w:t>
      </w:r>
    </w:p>
    <w:p w:rsidR="000532AC" w:rsidP="00053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2AC" w:rsidP="000532A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0532AC" w:rsidP="000532A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«ИНСАФ», зарегистрированного по адресу: Республика Татарстан, Мензелинский район, с. Верхний Такермен, ул. Молодежная, д. 6, кв. 2, не </w:t>
      </w:r>
      <w:r>
        <w:rPr>
          <w:rFonts w:ascii="Times New Roman CYR" w:hAnsi="Times New Roman CYR" w:cs="Times New Roman CYR"/>
          <w:sz w:val="28"/>
          <w:szCs w:val="28"/>
        </w:rPr>
        <w:t>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ИНН …, КПП …,</w:t>
      </w:r>
    </w:p>
    <w:p w:rsidR="000532AC" w:rsidP="000532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32AC" w:rsidP="000532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532AC" w:rsidP="000532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32AC" w:rsidP="000532A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30 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2021 г. в 00:01 установлено, что ООО «ИНСАФ» не выполнило требование статьи 32.2 КоАП РФ, то есть не уплатило штраф в течение 60 дней со дня вступления постановления № 18810116210805532031 о наложении административного штрафа в законную силу в размере  500 рублей согласно постановлению старшего инспектора по ИАЗ ЦАФАП ГИБДД МВД по Республике Татарстан о назначении штрафа ООО «ИНСАФ», привлеченному к административной ответственности за совершение административного правонарушения, предусмотренного частью 2 статьи 12.9  КоАП РФ, от 5 августа 2021 г.</w:t>
      </w:r>
    </w:p>
    <w:p w:rsidR="000532AC" w:rsidP="000532A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судебное заседание законный представитель ООО «ИНСАФ» не явился, юридическое лицо надлежащим образом извещено о месте и времени рассмотрения дела, что подтверждается отчетом об отслеживании отправления, сформированного  официальным сайтом почты России, с ходатайством об отложении рассмотрения дела в суд не обращалось. Суд считает возможным рассмотреть дело в отсутствие законного представителя юридического лица.</w:t>
      </w:r>
    </w:p>
    <w:p w:rsidR="000532AC" w:rsidP="000532A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ООО «ИНСАФ» установлена материалами дела, полученными с соблюдением требований законодательства: копией постановления № 18810116210805532031  от  5 августа 2021 г., полученной 16 августа 2021 г., что подтверждается отчётом об отслеживании отправления, сформированного официальным сайтом Почты России, вступившее в законную силу 27 августа 2021 г.; справкой, согласно которой ООО «ИНСАФ» к административной ответственности</w:t>
      </w:r>
      <w:r>
        <w:rPr>
          <w:sz w:val="28"/>
          <w:szCs w:val="28"/>
        </w:rPr>
        <w:t xml:space="preserve"> 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привлекалось; извещением о месте и времени составления протокола об административном правонарушении, полученным ООО «ИНСАФ» 3 декабря 2021 г., что подтверждается почтовым уведомлением;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справкой, согласно которой собственником (владельцем) автомашины марки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TOYOTA</w:t>
      </w:r>
      <w:r w:rsidRPr="00E650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TOYOTA</w:t>
      </w:r>
      <w:r w:rsidRPr="00E650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MXAA</w:t>
      </w:r>
      <w:r>
        <w:rPr>
          <w:rFonts w:ascii="Times New Roman CYR" w:hAnsi="Times New Roman CYR" w:cs="Times New Roman CYR"/>
          <w:sz w:val="28"/>
          <w:szCs w:val="28"/>
        </w:rPr>
        <w:t>54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E650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RNXMBX</w:t>
      </w:r>
      <w:r>
        <w:rPr>
          <w:rFonts w:ascii="Times New Roman CYR" w:hAnsi="Times New Roman CYR" w:cs="Times New Roman CYR"/>
          <w:sz w:val="28"/>
          <w:szCs w:val="28"/>
        </w:rPr>
        <w:t xml:space="preserve">, государственный регистрационный знак ……/716, является ООО «ИНСАФ»,  протоколом об административном правонарушении. </w:t>
      </w:r>
    </w:p>
    <w:p w:rsidR="000532AC" w:rsidP="000532A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Бездействием общество с ограниченной ответственностью «ИНСАФ» совершило административное правонарушение, предусмотренное частью 1 статьи 20.25  КоАП РФ, –  неуплата административного штрафа в срок, предусмотренный настоящим Кодексом.  </w:t>
      </w:r>
    </w:p>
    <w:p w:rsidR="000532AC" w:rsidP="000532A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правонарушения.</w:t>
      </w:r>
    </w:p>
    <w:p w:rsidR="000532AC" w:rsidP="000532A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0532AC" w:rsidP="000532A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0532AC" w:rsidP="000532A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32AC" w:rsidP="000532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2AC" w:rsidP="000532AC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0532AC" w:rsidP="000532A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общество с ограниченной ответственностью «ИНСАФ»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1 000 (одна тысяча) рублей в доход государства.</w:t>
      </w:r>
    </w:p>
    <w:p w:rsidR="000532AC" w:rsidP="000532AC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0318690900000000026393052.</w:t>
      </w:r>
    </w:p>
    <w:p w:rsidR="000532AC" w:rsidP="0005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ООО «ИНСАФ»,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0532AC" w:rsidP="000532A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0532AC" w:rsidP="000532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</w:t>
      </w: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0532AC" w:rsidP="000532AC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0532AC" w:rsidP="000532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Хабибуллина Ч.Х.</w:t>
      </w:r>
    </w:p>
    <w:p w:rsidR="000532AC" w:rsidP="000532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32AC" w:rsidP="000532A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532AC" w:rsidP="000532A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D20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6B"/>
    <w:rsid w:val="000532AC"/>
    <w:rsid w:val="003A7B6B"/>
    <w:rsid w:val="00E65091"/>
    <w:rsid w:val="00FD20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