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123" w:rsidP="00A461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A46123" w:rsidP="00A461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5-327/2022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A46123" w:rsidP="00A46123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№5-327/2022-1</w:t>
      </w:r>
    </w:p>
    <w:p w:rsidR="00A46123" w:rsidP="00A4612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июля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Шигапова Дмитрия Вячеславовича, ….. </w:t>
      </w:r>
      <w:r>
        <w:rPr>
          <w:color w:val="000000"/>
          <w:sz w:val="28"/>
          <w:szCs w:val="28"/>
        </w:rPr>
        <w:t>года рождения, уроженца ….., зарегистрированного и проживающего по адресу: ….., работающего ….., ……, паспорт …. № …. выдан ….,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A46123" w:rsidP="00A4612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Шигапов Д.В.,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9 февраля 2022 года подвергнутый административному наказанию в виде штрафа в размере 30000 рублей с лишением права управления транспортными средствами сроком на 1 год 6 месяцев, за совершение административного правонарушения, предусмотренного ч. 1 с</w:t>
      </w:r>
      <w:r>
        <w:rPr>
          <w:rFonts w:ascii="Times New Roman CYR" w:hAnsi="Times New Roman CYR" w:cs="Times New Roman CYR"/>
          <w:sz w:val="28"/>
          <w:szCs w:val="28"/>
        </w:rPr>
        <w:t xml:space="preserve">т. 12.8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Шигапов Д.В. с протоколом согласился, суду указал, что у него не было денег.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Шигапова Д.В.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изучив материалы дела, мировой судья приходит к следующему.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Елхова Д.В.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20.07.2022 г.; постановлением по делу об административном правонарушении № 5-57/2022 от 9 февраля 2022 года, вступившим в законную силу 25 апреля 2022 года; постановлением о возбуждении исполнительного производства от 11 мая 2022 года; объяснением судебного пристава-исполнителя.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Шигапов Д.В.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 и признание вины.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Шигапова Д.В.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обязательных работ.</w:t>
      </w:r>
    </w:p>
    <w:p w:rsidR="00A46123" w:rsidP="00A4612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46123" w:rsidP="00A4612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A46123" w:rsidP="00A46123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Шигапова Дмитрия Вячеславовича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сроком 30 часов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46123" w:rsidP="00A46123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Разъяснить Шигапову Д.В., что л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ицо, </w:t>
      </w:r>
      <w:r>
        <w:rPr>
          <w:rFonts w:ascii="Times New Roman CYR" w:hAnsi="Times New Roman CYR" w:cs="Times New Roman CYR"/>
          <w:sz w:val="28"/>
          <w:szCs w:val="28"/>
        </w:rPr>
        <w:t>уклоняющийся от отбывания обязательных работ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может быть привлечено к административной ответственности по части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 статьи 20.25 Кодекса Российской Федерации об административных правонарушениях, предусматривающей </w:t>
      </w:r>
      <w:r>
        <w:rPr>
          <w:rFonts w:ascii="Times New Roman CYR" w:hAnsi="Times New Roman CYR" w:cs="Times New Roman CYR"/>
          <w:sz w:val="28"/>
          <w:szCs w:val="28"/>
        </w:rPr>
        <w:t>административный штраф в размере от ста пятидесяти тысяч до трехсот тысяч рублей или административный арест на срок до пятнадцати суток</w:t>
      </w: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A46123" w:rsidP="00A46123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79"/>
    <w:rsid w:val="000A077D"/>
    <w:rsid w:val="00215079"/>
    <w:rsid w:val="00920F07"/>
    <w:rsid w:val="00A1274E"/>
    <w:rsid w:val="00A46123"/>
    <w:rsid w:val="00A76183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A461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