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0EC" w:rsidP="008C60E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Дело № 5 – 264/2022 </w:t>
      </w:r>
    </w:p>
    <w:p w:rsidR="008C60EC" w:rsidP="008C60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C60EC" w:rsidRPr="00E44EF3" w:rsidP="008C6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 июня 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г. Мензелинск                                                                                                                     </w:t>
      </w:r>
    </w:p>
    <w:p w:rsidR="008C60EC" w:rsidRPr="00E44EF3" w:rsidP="008C6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 2 по Мензелинскому судебному району Республики Татарстан Хабибуллина Ч.Х., </w:t>
      </w:r>
      <w:r>
        <w:rPr>
          <w:sz w:val="28"/>
          <w:szCs w:val="28"/>
        </w:rPr>
        <w:t>исполняющая обязанности мирового судьи судебного участка № 1 по Мензелинскому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>, рассмотрев дело об административном правонарушении по статье 6.1.1 КоАП РФ в отношении</w:t>
      </w:r>
    </w:p>
    <w:p w:rsidR="008C60EC" w:rsidRPr="00602C1C" w:rsidP="008C60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Мирзаяновой Гульнары Анваровны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C5194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1C5194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зарегистрированной и проживающей по адресу: </w:t>
      </w:r>
      <w:r w:rsidR="001C5194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C5194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не привлеченной к административной ответственности за административные правонарушения, посягающие на здоровье, санитарно – эпидемиологическое благополучие населения и общественную нравственность,</w:t>
      </w:r>
      <w:r w:rsidRPr="001351B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паспорт: </w:t>
      </w:r>
      <w:r w:rsidR="001C5194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8C60EC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8C60EC" w:rsidP="008C6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8C60EC" w:rsidRPr="00E44EF3" w:rsidP="008C6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18 мая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08:00  Мирзаянова Г.А., находясь по адресу: Республика Татарстан, Мензелинский район, д. </w:t>
      </w:r>
      <w:r w:rsidR="00BC4E1C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BC4E1C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BC4E1C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толкнула </w:t>
      </w:r>
      <w:r w:rsidR="00BC4E1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., нанесла три удара рукой в область поясницы, причинив ей физическую боль.</w:t>
      </w:r>
    </w:p>
    <w:p w:rsidR="008C60EC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Мирзаянова Г.А. с протоколом не согласилась и пояснила, что в этот день у них с </w:t>
      </w:r>
      <w:r w:rsidR="00BC4E1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произошел словесный конфликт, ее не толкала и не ударяла. Потерпевшая оговаривает ее, чтобы выселить из дома. </w:t>
      </w:r>
    </w:p>
    <w:p w:rsidR="008C60EC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Потерпевшая </w:t>
      </w:r>
      <w:r w:rsidR="00BC4E1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в судебном заседании пояснила, что Мирзаянова Г.А. стала из шифоньера вытаскивать ее вещи, взяла ее за руку и потянула, отчего она упала на бок, ударилась головой, плечом, после чего нанесла ей три удара рукой в область поясницы, причинив физическую боль. У нее на руке был синяк, за медицинской помощью обратилась через неделю, так как все тело болело. </w:t>
      </w:r>
    </w:p>
    <w:p w:rsidR="008C60EC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Свидетель </w:t>
      </w:r>
      <w:r w:rsidR="00BC4E1C">
        <w:rPr>
          <w:rFonts w:ascii="Times New Roman CYR" w:hAnsi="Times New Roman CYR" w:cs="Times New Roman CYR"/>
          <w:sz w:val="28"/>
          <w:szCs w:val="28"/>
        </w:rPr>
        <w:t>БББ</w:t>
      </w:r>
      <w:r>
        <w:rPr>
          <w:rFonts w:ascii="Times New Roman CYR" w:hAnsi="Times New Roman CYR" w:cs="Times New Roman CYR"/>
          <w:sz w:val="28"/>
          <w:szCs w:val="28"/>
        </w:rPr>
        <w:t>. в судебном заседании показал, что он был на кухне, услышал крик, вышел в прихожую и увидел лежащую в дверях комнаты мать, а Мирзаянова Г.А. стояла над ней, подняв ногу. Мать пояснила, что сноха толкнула ее, ударила. На левой руке матери был синяк.</w:t>
      </w:r>
    </w:p>
    <w:p w:rsidR="008C60EC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показаний свидетеля </w:t>
      </w:r>
      <w:r w:rsidR="00BC4E1C">
        <w:rPr>
          <w:rFonts w:ascii="Times New Roman CYR" w:hAnsi="Times New Roman CYR" w:cs="Times New Roman CYR"/>
          <w:sz w:val="28"/>
          <w:szCs w:val="28"/>
        </w:rPr>
        <w:t>ВВВ</w:t>
      </w:r>
      <w:r>
        <w:rPr>
          <w:rFonts w:ascii="Times New Roman CYR" w:hAnsi="Times New Roman CYR" w:cs="Times New Roman CYR"/>
          <w:sz w:val="28"/>
          <w:szCs w:val="28"/>
        </w:rPr>
        <w:t>. следует, что в это день он заехал проведать мать, услышал шум.  Мать пояснила, что она упала, ее ударила сноха. У матери на руке был синяк.</w:t>
      </w:r>
    </w:p>
    <w:p w:rsidR="008C60EC" w:rsidP="008C60E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Мирзаяновой Г.А. в совершении вышеизложенного, кроме показаний потерпевшей и свидетелей, установлена материалами дела,</w:t>
      </w:r>
      <w:r w:rsidRPr="00F44F0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полученными с соблюдением требований законодательства:  протоколом об административном правонарушении; сообщением, поступившим 25 мая 2022 </w:t>
      </w:r>
      <w:r>
        <w:rPr>
          <w:rFonts w:ascii="Times New Roman CYR" w:hAnsi="Times New Roman CYR" w:cs="Times New Roman CYR"/>
          <w:sz w:val="28"/>
          <w:szCs w:val="28"/>
        </w:rPr>
        <w:t xml:space="preserve">г. от дежурной медсестры хирургического отделения Мензелинской ЦРБ, что за медицинской помощью обратилась </w:t>
      </w:r>
      <w:r w:rsidR="00BC4E1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диагноз: ушиб мягких тканей головы, туловища, со слов, избила сноха неделю назад; протоколом принятия устного заявления </w:t>
      </w:r>
      <w:r w:rsidR="00BC4E1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что Мирзаянова Г.А. толкнула ее и около 3 раз ударила рукой;  справкой отдела МВД России по Мензелинскому району, что Мирзаянова Г.А. не привлекалась к административной ответственности; заключением эксперта № 1/1541 от 25 мая 2022 г., согласно которому у </w:t>
      </w:r>
      <w:r w:rsidR="00BC4E1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телесные повреждения по представленным медицинским документам не обнаружены. </w:t>
      </w:r>
    </w:p>
    <w:p w:rsidR="008C60EC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Довод Мирзаяновой Г.А., что ударов </w:t>
      </w:r>
      <w:r w:rsidR="00BC4E1C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не наносила, опровергаются показаниями, как потерпевшей, так и показаниями свидетелей, которые были предупреждены об административной ответственности за дачу заведомо ложных показаний, судом не установлено наличие у них оснований для оговора.</w:t>
      </w:r>
    </w:p>
    <w:p w:rsidR="008C60EC" w:rsidRPr="007C25E0" w:rsidP="008C60E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</w:rPr>
        <w:t xml:space="preserve">бязательным признаком объективной стороны состава административного правонарушения по статье 6.1.1. КоАП РФ является наступление последствий в виде физической боли. В судебном заседании </w:t>
      </w:r>
      <w:r w:rsidR="00BC4E1C">
        <w:rPr>
          <w:sz w:val="28"/>
        </w:rPr>
        <w:t>ААА</w:t>
      </w:r>
      <w:r>
        <w:rPr>
          <w:sz w:val="28"/>
        </w:rPr>
        <w:t>. подтвердила, что действиями Мирзаяновой Г.А. была причинена физическая боль.</w:t>
      </w:r>
      <w:r w:rsidRPr="007C25E0">
        <w:rPr>
          <w:color w:val="22272F"/>
          <w:sz w:val="27"/>
          <w:szCs w:val="27"/>
          <w:shd w:val="clear" w:color="auto" w:fill="FFFFFF"/>
        </w:rPr>
        <w:t xml:space="preserve"> </w:t>
      </w:r>
      <w:r w:rsidRPr="007C25E0">
        <w:rPr>
          <w:sz w:val="28"/>
          <w:szCs w:val="28"/>
        </w:rPr>
        <w:t>При этом отсутствие на теле потерпевше</w:t>
      </w:r>
      <w:r>
        <w:rPr>
          <w:sz w:val="28"/>
          <w:szCs w:val="28"/>
        </w:rPr>
        <w:t>й</w:t>
      </w:r>
      <w:r w:rsidRPr="007C25E0">
        <w:rPr>
          <w:sz w:val="28"/>
          <w:szCs w:val="28"/>
        </w:rPr>
        <w:t xml:space="preserve"> следов повреждений само по себе не свидетельствует об отсутствии состава а</w:t>
      </w:r>
      <w:r>
        <w:rPr>
          <w:sz w:val="28"/>
          <w:szCs w:val="28"/>
        </w:rPr>
        <w:t>дминистративного правонарушения.</w:t>
      </w:r>
    </w:p>
    <w:p w:rsidR="008C60EC" w:rsidRPr="00B31EB1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4482B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E4482B">
        <w:rPr>
          <w:sz w:val="28"/>
          <w:szCs w:val="28"/>
        </w:rPr>
        <w:t xml:space="preserve">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Мирзаянова Г.А. </w:t>
      </w:r>
      <w:r w:rsidRPr="00E4482B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4482B">
        <w:rPr>
          <w:sz w:val="28"/>
          <w:szCs w:val="28"/>
        </w:rPr>
        <w:t xml:space="preserve"> административное прав</w:t>
      </w:r>
      <w:r>
        <w:rPr>
          <w:sz w:val="28"/>
          <w:szCs w:val="28"/>
        </w:rPr>
        <w:t>онарушение, предусмотренное  статьей</w:t>
      </w:r>
      <w:r w:rsidRPr="00E4482B">
        <w:rPr>
          <w:sz w:val="28"/>
          <w:szCs w:val="28"/>
        </w:rPr>
        <w:t xml:space="preserve"> 6.1.1  КоАП РФ, </w:t>
      </w:r>
      <w:r w:rsidRPr="005252A9">
        <w:rPr>
          <w:sz w:val="28"/>
          <w:szCs w:val="28"/>
        </w:rPr>
        <w:t xml:space="preserve">–  </w:t>
      </w:r>
      <w:r>
        <w:rPr>
          <w:sz w:val="28"/>
        </w:rPr>
        <w:t xml:space="preserve">нанесение побоев, </w:t>
      </w:r>
      <w:r w:rsidRPr="00E4482B">
        <w:rPr>
          <w:sz w:val="28"/>
          <w:szCs w:val="28"/>
        </w:rPr>
        <w:t>причинивших физическую боль</w:t>
      </w:r>
      <w:r>
        <w:rPr>
          <w:sz w:val="28"/>
          <w:szCs w:val="28"/>
        </w:rPr>
        <w:t>,</w:t>
      </w:r>
      <w:r w:rsidRPr="00E4482B">
        <w:rPr>
          <w:sz w:val="28"/>
          <w:szCs w:val="28"/>
        </w:rPr>
        <w:t xml:space="preserve"> но не повлекших последствий, указанных в </w:t>
      </w:r>
      <w:hyperlink r:id="rId4" w:history="1"/>
      <w:r w:rsidRPr="00E4482B">
        <w:rPr>
          <w:sz w:val="28"/>
          <w:szCs w:val="28"/>
        </w:rPr>
        <w:t xml:space="preserve"> </w:t>
      </w:r>
      <w:r w:rsidRPr="00403DB2">
        <w:rPr>
          <w:sz w:val="28"/>
          <w:szCs w:val="28"/>
        </w:rPr>
        <w:t>статье 115 Уголовного кодекса Российской Федерации, если эти действия не содержат уголовно наказуемого деяния.</w:t>
      </w:r>
    </w:p>
    <w:p w:rsidR="008C60EC" w:rsidP="008C60EC">
      <w:pPr>
        <w:pStyle w:val="Title"/>
        <w:ind w:firstLine="708"/>
        <w:jc w:val="both"/>
        <w:rPr>
          <w:sz w:val="28"/>
          <w:szCs w:val="28"/>
        </w:rPr>
      </w:pPr>
      <w:r w:rsidRPr="00403DB2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403DB2">
        <w:rPr>
          <w:sz w:val="28"/>
          <w:szCs w:val="28"/>
        </w:rPr>
        <w:t>, е</w:t>
      </w:r>
      <w:r>
        <w:rPr>
          <w:sz w:val="28"/>
          <w:szCs w:val="28"/>
        </w:rPr>
        <w:t>е</w:t>
      </w:r>
      <w:r w:rsidRPr="00403DB2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>.</w:t>
      </w:r>
    </w:p>
    <w:p w:rsidR="008C60EC" w:rsidP="008C60EC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8C60EC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8C60EC" w:rsidP="008C60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C60EC" w:rsidP="008C60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8C60EC" w:rsidRPr="00E44EF3" w:rsidP="008C60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</w:rPr>
        <w:t xml:space="preserve"> Мирзаянову Гульнару Анваровну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виновной в совершении административного правонарушения, предусмотренного статьей 6.1.1 КоАП РФ, и назначить ей наказание в виде административного штрафа в размере 5 000 (пять тысяч) рублей в доход государства. </w:t>
      </w:r>
      <w:r w:rsidRPr="00E44E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8C60EC" w:rsidP="008C6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реквизитам: УФК по РТ (Министерство юстиции Республики Татарстан), ИНН 1654003139, КПП 165501001, кор. счет 40102810445370000079 в  Отделение НБ Республика Татарстан Банка России//УФК по Республике Татарстан г. Казань//Управление Федерального казначейства по Республике Татарстан, </w:t>
      </w:r>
      <w:r>
        <w:rPr>
          <w:sz w:val="28"/>
          <w:szCs w:val="28"/>
        </w:rPr>
        <w:t>номер счета 03100643000000011100, БИК 019205400, ОКТМО 92701000001, КБК 73111601063010101140, УИН 0318690900000000028554545.</w:t>
      </w:r>
    </w:p>
    <w:p w:rsidR="008C60EC" w:rsidP="008C60E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Мирзаяновой Г.А.,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8C60EC" w:rsidRPr="00137A60" w:rsidP="008C60E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</w:t>
      </w:r>
      <w:r w:rsidRPr="00137A60">
        <w:rPr>
          <w:sz w:val="28"/>
          <w:szCs w:val="28"/>
        </w:rPr>
        <w:t xml:space="preserve">административного штрафа в </w:t>
      </w:r>
      <w:r>
        <w:rPr>
          <w:sz w:val="28"/>
          <w:szCs w:val="28"/>
        </w:rPr>
        <w:t>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8C60EC" w:rsidP="008C60E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8C60EC" w:rsidRPr="00E44EF3" w:rsidP="008C6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0EC" w:rsidP="008C60E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44EF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8C60EC" w:rsidP="008C60E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0EC" w:rsidP="008C60E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86"/>
    <w:rsid w:val="001351BD"/>
    <w:rsid w:val="00137A60"/>
    <w:rsid w:val="001B43F8"/>
    <w:rsid w:val="001C5194"/>
    <w:rsid w:val="00403DB2"/>
    <w:rsid w:val="00444786"/>
    <w:rsid w:val="005252A9"/>
    <w:rsid w:val="00566456"/>
    <w:rsid w:val="00602C1C"/>
    <w:rsid w:val="007C25E0"/>
    <w:rsid w:val="008C60EC"/>
    <w:rsid w:val="00B31EB1"/>
    <w:rsid w:val="00BC4E1C"/>
    <w:rsid w:val="00E4482B"/>
    <w:rsid w:val="00E44EF3"/>
    <w:rsid w:val="00F44F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C60E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8C60E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BB0F7E6B2C9CCCA11D33E01AA84B21ABE41610C4EAB36AC5ED30E4F5E2506062C1ED6A674788937FZ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