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7393" w:rsidP="00BA739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5-171/2022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-1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, хранящемся у мирового судьи судебного участка №1 по Мензелинскому судебному району РТ</w:t>
      </w:r>
    </w:p>
    <w:p w:rsidR="00BA7393" w:rsidP="00BA7393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№5-171/2022-1</w:t>
      </w:r>
    </w:p>
    <w:p w:rsidR="00BA7393" w:rsidP="00BA739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BA7393" w:rsidP="00BA739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апреля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Мензелинск</w:t>
      </w:r>
    </w:p>
    <w:p w:rsidR="00BA7393" w:rsidP="00BA739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7393" w:rsidP="00BA739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BA7393" w:rsidP="00BA739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Валиева Нила </w:t>
      </w:r>
      <w:r>
        <w:rPr>
          <w:rFonts w:ascii="Times New Roman CYR" w:hAnsi="Times New Roman CYR" w:cs="Times New Roman CYR"/>
          <w:sz w:val="28"/>
          <w:szCs w:val="28"/>
        </w:rPr>
        <w:t>Миназетдиновича</w:t>
      </w:r>
      <w:r w:rsidRPr="00920F0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A72D3">
        <w:rPr>
          <w:rFonts w:ascii="Times New Roman CYR" w:hAnsi="Times New Roman CYR" w:cs="Times New Roman CYR"/>
          <w:sz w:val="28"/>
          <w:szCs w:val="28"/>
        </w:rPr>
        <w:t>……..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0F07">
        <w:rPr>
          <w:rFonts w:ascii="Times New Roman CYR" w:hAnsi="Times New Roman CYR" w:cs="Times New Roman CYR"/>
          <w:sz w:val="28"/>
          <w:szCs w:val="28"/>
        </w:rPr>
        <w:t>года рождения, уроженца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A72D3">
        <w:rPr>
          <w:rFonts w:ascii="Times New Roman CYR" w:hAnsi="Times New Roman CYR" w:cs="Times New Roman CYR"/>
          <w:sz w:val="28"/>
          <w:szCs w:val="28"/>
        </w:rPr>
        <w:t>…………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920F07">
        <w:rPr>
          <w:rFonts w:ascii="Times New Roman CYR" w:hAnsi="Times New Roman CYR" w:cs="Times New Roman CYR"/>
          <w:sz w:val="28"/>
          <w:szCs w:val="28"/>
        </w:rPr>
        <w:t>зарегистрированного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0F07">
        <w:rPr>
          <w:rFonts w:ascii="Times New Roman CYR" w:hAnsi="Times New Roman CYR" w:cs="Times New Roman CYR"/>
          <w:sz w:val="28"/>
          <w:szCs w:val="28"/>
        </w:rPr>
        <w:t>и проживающего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по адресу: РТ, </w:t>
      </w:r>
      <w:r>
        <w:rPr>
          <w:rFonts w:ascii="Times New Roman CYR" w:hAnsi="Times New Roman CYR" w:cs="Times New Roman CYR"/>
          <w:sz w:val="28"/>
          <w:szCs w:val="28"/>
        </w:rPr>
        <w:t>Мензелинский</w:t>
      </w:r>
      <w:r>
        <w:rPr>
          <w:rFonts w:ascii="Times New Roman CYR" w:hAnsi="Times New Roman CYR" w:cs="Times New Roman CYR"/>
          <w:sz w:val="28"/>
          <w:szCs w:val="28"/>
        </w:rPr>
        <w:t xml:space="preserve"> район, </w:t>
      </w:r>
      <w:r w:rsidR="006A72D3">
        <w:rPr>
          <w:rFonts w:ascii="Times New Roman CYR" w:hAnsi="Times New Roman CYR" w:cs="Times New Roman CYR"/>
          <w:sz w:val="28"/>
          <w:szCs w:val="28"/>
        </w:rPr>
        <w:t>……………</w:t>
      </w:r>
      <w:r>
        <w:rPr>
          <w:rFonts w:ascii="Times New Roman CYR" w:hAnsi="Times New Roman CYR" w:cs="Times New Roman CYR"/>
          <w:sz w:val="28"/>
          <w:szCs w:val="28"/>
        </w:rPr>
        <w:t xml:space="preserve">, паспорт </w:t>
      </w:r>
      <w:r w:rsidR="006A72D3">
        <w:rPr>
          <w:rFonts w:ascii="Times New Roman CYR" w:hAnsi="Times New Roman CYR" w:cs="Times New Roman CYR"/>
          <w:sz w:val="28"/>
          <w:szCs w:val="28"/>
        </w:rPr>
        <w:t>……………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A72D3">
        <w:rPr>
          <w:rFonts w:ascii="Times New Roman CYR" w:hAnsi="Times New Roman CYR" w:cs="Times New Roman CYR"/>
          <w:sz w:val="28"/>
          <w:szCs w:val="28"/>
        </w:rPr>
        <w:t>………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A72D3">
        <w:rPr>
          <w:rFonts w:ascii="Times New Roman CYR" w:hAnsi="Times New Roman CYR" w:cs="Times New Roman CYR"/>
          <w:sz w:val="28"/>
          <w:szCs w:val="28"/>
        </w:rPr>
        <w:t>………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A72D3">
        <w:rPr>
          <w:rFonts w:ascii="Times New Roman CYR" w:hAnsi="Times New Roman CYR" w:cs="Times New Roman CYR"/>
          <w:sz w:val="28"/>
          <w:szCs w:val="28"/>
        </w:rPr>
        <w:t>………</w:t>
      </w:r>
      <w:r>
        <w:rPr>
          <w:rFonts w:ascii="Times New Roman CYR" w:hAnsi="Times New Roman CYR" w:cs="Times New Roman CYR"/>
          <w:sz w:val="28"/>
          <w:szCs w:val="28"/>
        </w:rPr>
        <w:t>, ранее не привлекавшегося к административной ответственности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BA7393" w:rsidP="00BA739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BA7393" w:rsidP="00BA739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Валиев Н.М.,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будучи 5 декабря 2021 года подвергнутым административному наказанию в виде штрафа в размере 500 рублей за совершение административного правонарушения, предусмотренного ч. 2 с</w:t>
      </w:r>
      <w:r>
        <w:rPr>
          <w:rFonts w:ascii="Times New Roman CYR" w:hAnsi="Times New Roman CYR" w:cs="Times New Roman CYR"/>
          <w:sz w:val="28"/>
          <w:szCs w:val="28"/>
        </w:rPr>
        <w:t xml:space="preserve">т. 12.9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 административный штраф в установленный Кодексом Российской Федерации об административных правонарушениях срок.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Постановление вступило в законную силу.</w:t>
      </w:r>
    </w:p>
    <w:p w:rsidR="00BA7393" w:rsidP="00BA739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2E7">
        <w:rPr>
          <w:sz w:val="28"/>
          <w:szCs w:val="28"/>
        </w:rPr>
        <w:t>На судебно</w:t>
      </w:r>
      <w:r>
        <w:rPr>
          <w:sz w:val="28"/>
          <w:szCs w:val="28"/>
        </w:rPr>
        <w:t>м</w:t>
      </w:r>
      <w:r w:rsidRPr="00C822E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C822E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 Н.М. </w:t>
      </w:r>
      <w:r>
        <w:rPr>
          <w:sz w:val="28"/>
          <w:szCs w:val="28"/>
        </w:rPr>
        <w:t>с протоколом согласился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A7393" w:rsidP="00BA739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Выслушав Валиева Н.М., изучив материалы дела, мировой судья приходит к следующему.</w:t>
      </w:r>
    </w:p>
    <w:p w:rsidR="00BA7393" w:rsidP="00BA739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Валиева Н.М.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совершении административного правонарушения,  подтверждается материалами дела: протоколом об административном правонарушении от 31 марта 2022 года; сведениями о собственнике транспортного средства;   информацией об отсутствии отметки об уплате административного штрафа; информационной справкой о наличии неуплаченных административных штрафов; информацией с официального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веб-сервиса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почтовых отправлений;  извещением о явке для составления протокола по ч. 1 ст. 20.25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РФ;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информацией</w:t>
      </w:r>
      <w:r w:rsidRPr="00896EC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официального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веб-сервиса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почтовых отправлений,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подтверждающая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вручение адресату копии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постановления;  копией постановления по делу об административном правонарушении                                № </w:t>
      </w:r>
      <w:r w:rsidR="006A72D3">
        <w:rPr>
          <w:rFonts w:ascii="Times New Roman CYR" w:hAnsi="Times New Roman CYR" w:cs="Times New Roman CYR"/>
          <w:color w:val="000000"/>
          <w:sz w:val="28"/>
          <w:szCs w:val="28"/>
        </w:rPr>
        <w:t>……..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5 декабря 2021 года, вступившим в законную силу 26 декабря 2021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A7393" w:rsidP="00BA739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 Н.М.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совершил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A7393" w:rsidP="00BA739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BA7393" w:rsidP="00BA739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BA7393" w:rsidP="00BA739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BA7393" w:rsidP="00BA739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Валиева Н.М.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ему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A7393" w:rsidP="00BA739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A7393" w:rsidP="00BA739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BA7393" w:rsidP="00BA7393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Валиева Нила </w:t>
      </w:r>
      <w:r>
        <w:rPr>
          <w:rFonts w:ascii="Times New Roman CYR" w:hAnsi="Times New Roman CYR" w:cs="Times New Roman CYR"/>
          <w:sz w:val="28"/>
          <w:szCs w:val="28"/>
        </w:rPr>
        <w:t>Миназетдиновича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1000 рублей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доход государства.</w:t>
      </w:r>
    </w:p>
    <w:p w:rsidR="00BA7393" w:rsidP="00BA7393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</w:t>
      </w:r>
      <w:r>
        <w:rPr>
          <w:rFonts w:ascii="Times New Roman CYR" w:hAnsi="Times New Roman CYR" w:cs="Times New Roman CYR"/>
          <w:sz w:val="28"/>
          <w:szCs w:val="28"/>
        </w:rPr>
        <w:t xml:space="preserve">отделение НБ Республика Татарстан Банка России// УФК по РТ в г. Казань//УФК по РТ,  ИНН 1654003139,  КПП 165501001,  расчетный счет 03100643000000011100, БИК 019205400, ОКТМО 92701000001,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/с 40102810445370000079, КБК 73111601203019000140,                                          УИН 0318690900000000027926616. </w:t>
      </w:r>
    </w:p>
    <w:p w:rsidR="00BA7393" w:rsidP="00BA7393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 может быть обжаловано в течение 10 суток со дня вынесения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Мензелинский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районный суд Республики Татарстан через мирового судью либо путем подачи жалобы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Мензелинский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районный суд Республики Татарстан.</w:t>
      </w:r>
    </w:p>
    <w:p w:rsidR="00BA7393" w:rsidP="00BA7393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A7393" w:rsidP="00BA7393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BA7393" w:rsidP="00BA7393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BA7393" w:rsidP="00BA7393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BA7393" w:rsidP="00BA7393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A7393" w:rsidP="00BA7393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BA7393" w:rsidP="00BA7393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BA7393" w:rsidP="00BA7393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BA7393" w:rsidP="00BA7393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BA7393" w:rsidP="00BA739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BA7393" w:rsidP="00BA739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BA7393" w:rsidP="00BA739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BA7393" w:rsidP="00BA739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C052ED"/>
    <w:sectPr w:rsidSect="00C0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393"/>
    <w:rsid w:val="005113A2"/>
    <w:rsid w:val="006A72D3"/>
    <w:rsid w:val="00896EC9"/>
    <w:rsid w:val="00920F07"/>
    <w:rsid w:val="00A76183"/>
    <w:rsid w:val="00BA7393"/>
    <w:rsid w:val="00C052ED"/>
    <w:rsid w:val="00C82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BA73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