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71BD" w:rsidRPr="000E3A39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B771BD" w:rsidRPr="00D849A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849A6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B771BD" w:rsidRPr="00D849A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849A6">
        <w:rPr>
          <w:color w:val="000000"/>
          <w:kern w:val="2"/>
          <w:sz w:val="22"/>
          <w:szCs w:val="22"/>
        </w:rPr>
        <w:t>№ 5-313/2/2022, хранящемся в судебном участке № 2 по Мамадышскому судебному району РТ</w:t>
      </w:r>
    </w:p>
    <w:p w:rsidR="00B771BD" w:rsidRPr="00D849A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771BD" w:rsidRPr="00D849A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849A6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B771BD" w:rsidRPr="00D849A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849A6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B771BD" w:rsidRPr="00D849A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849A6">
        <w:rPr>
          <w:kern w:val="2"/>
          <w:sz w:val="22"/>
          <w:szCs w:val="22"/>
        </w:rPr>
        <w:t>Телефон: +7 (85563) 4-00-65, 4-00-66; факс: +7 (85563) 3-34-95</w:t>
      </w:r>
    </w:p>
    <w:p w:rsidR="00B771BD" w:rsidRPr="000E3A39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D849A6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D849A6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D849A6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D849A6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B771BD" w:rsidRPr="000E3A39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771BD" w:rsidRPr="000E3A3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E3A39">
        <w:rPr>
          <w:spacing w:val="140"/>
          <w:kern w:val="2"/>
        </w:rPr>
        <w:t>ПОСТАНОВЛЕНИЕ</w:t>
      </w:r>
    </w:p>
    <w:p w:rsidR="00B771BD" w:rsidRPr="000E3A3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E3A39">
        <w:rPr>
          <w:kern w:val="2"/>
        </w:rPr>
        <w:t>о назначении административного наказания</w:t>
      </w:r>
    </w:p>
    <w:p w:rsidR="00B771BD" w:rsidRPr="000E3A39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0E3A39">
        <w:rPr>
          <w:kern w:val="2"/>
        </w:rPr>
        <w:t>14 июля 2022 года</w:t>
      </w:r>
      <w:r w:rsidRPr="000E3A39">
        <w:rPr>
          <w:kern w:val="2"/>
        </w:rPr>
        <w:tab/>
        <w:t xml:space="preserve">Дело № 5-313/2/2022 </w:t>
      </w:r>
    </w:p>
    <w:p w:rsidR="00B771BD" w:rsidRPr="000E3A3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E3A39">
        <w:rPr>
          <w:kern w:val="2"/>
        </w:rPr>
        <w:t>УИД: 16</w:t>
      </w:r>
      <w:r w:rsidRPr="000E3A39">
        <w:rPr>
          <w:kern w:val="2"/>
          <w:lang w:val="en-US"/>
        </w:rPr>
        <w:t>MS</w:t>
      </w:r>
      <w:r w:rsidRPr="000E3A39">
        <w:rPr>
          <w:kern w:val="2"/>
        </w:rPr>
        <w:t xml:space="preserve">0160-01-2022-001184-59    </w:t>
      </w:r>
    </w:p>
    <w:p w:rsidR="00B771BD" w:rsidRPr="000E3A3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771BD" w:rsidRPr="000E3A39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E3A39">
        <w:rPr>
          <w:kern w:val="2"/>
        </w:rPr>
        <w:t xml:space="preserve">Мировой судья судебного участка № 2 по Мамадышскому судебному району РТ </w:t>
      </w:r>
      <w:r w:rsidRPr="000E3A39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года в … </w:t>
      </w:r>
      <w:r w:rsidRPr="000E3A39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0E3A39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</w:p>
    <w:p w:rsidR="00B771BD" w:rsidRPr="000E3A3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E3A39">
        <w:rPr>
          <w:spacing w:val="140"/>
          <w:kern w:val="2"/>
        </w:rPr>
        <w:t>УСТАНОВИЛ:</w:t>
      </w:r>
    </w:p>
    <w:p w:rsidR="00B771BD" w:rsidRPr="000E3A39" w:rsidP="0042192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771BD" w:rsidRPr="000E3A39" w:rsidP="000E3A39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>12 мая 2022 года в 00 часов 01 минуту 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</w:t>
      </w:r>
      <w:r w:rsidRPr="000E3A39">
        <w:rPr>
          <w:kern w:val="2"/>
        </w:rPr>
        <w:t xml:space="preserve"> № 18810573220222019653 от 22 февраля 2022 года</w:t>
      </w:r>
      <w:r w:rsidRPr="000E3A39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12 марта 2022 </w:t>
      </w:r>
      <w:r>
        <w:rPr>
          <w:kern w:val="2"/>
        </w:rPr>
        <w:t>года</w:t>
      </w:r>
      <w:r w:rsidRPr="000E3A39">
        <w:rPr>
          <w:kern w:val="2"/>
        </w:rPr>
        <w:t>.</w:t>
      </w:r>
      <w:r>
        <w:rPr>
          <w:kern w:val="2"/>
        </w:rPr>
        <w:t xml:space="preserve"> </w:t>
      </w:r>
    </w:p>
    <w:p w:rsidR="00B771BD" w:rsidRPr="000E3A39" w:rsidP="000E3A39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0E3A39">
        <w:rPr>
          <w:kern w:val="2"/>
        </w:rPr>
        <w:t xml:space="preserve">Галстян Р.А. </w:t>
      </w:r>
      <w:r w:rsidRPr="000E3A39"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B771BD" w:rsidRPr="000E3A39" w:rsidP="000E3A39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0E3A39">
        <w:t xml:space="preserve">Учитывая положения пункта 6 постановления Пленума Верховного Суда РФ от </w:t>
      </w:r>
      <w:r w:rsidRPr="000E3A39"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0E3A39">
        <w:rPr>
          <w:kern w:val="2"/>
        </w:rPr>
        <w:t>Галстяна Р.А.</w:t>
      </w:r>
      <w:r>
        <w:rPr>
          <w:kern w:val="2"/>
        </w:rPr>
        <w:t xml:space="preserve"> </w:t>
      </w:r>
    </w:p>
    <w:p w:rsidR="00B771BD" w:rsidRPr="000E3A39" w:rsidP="000E3A39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771BD" w:rsidRPr="000E3A39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E3A39">
        <w:rPr>
          <w:kern w:val="2"/>
        </w:rPr>
        <w:t xml:space="preserve">Согласно части 1 статьи 32.2 КоАП РФ, </w:t>
      </w:r>
      <w:r w:rsidRPr="000E3A39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B16422">
        <w:t xml:space="preserve">предусмотренных </w:t>
      </w:r>
      <w:hyperlink r:id="rId7" w:anchor="/document/12125267/entry/315" w:history="1">
        <w:r w:rsidRPr="00B16422">
          <w:rPr>
            <w:rStyle w:val="Hyperlink"/>
            <w:color w:val="auto"/>
            <w:u w:val="none"/>
          </w:rPr>
          <w:t>статьей 31.5</w:t>
        </w:r>
      </w:hyperlink>
      <w:r w:rsidRPr="000E3A39">
        <w:t xml:space="preserve"> настоящего Кодекса.</w:t>
      </w:r>
    </w:p>
    <w:p w:rsidR="00B771BD" w:rsidRPr="000E3A39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E3A39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18810473220440044932 об административном правонарушении от 21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18810573220222019653 от 22 февраля 2022 года; распечаткой почтовых отправлений. </w:t>
      </w:r>
    </w:p>
    <w:p w:rsidR="00B771BD" w:rsidRPr="000E3A39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771BD" w:rsidRPr="000E3A3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771BD" w:rsidRPr="000E3A3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771BD" w:rsidRPr="000E3A39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B771BD" w:rsidRPr="000E3A39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Обстоятельств, смягчающих административную ответственность, по делу не установлено. </w:t>
      </w:r>
    </w:p>
    <w:p w:rsidR="00B771BD" w:rsidRPr="000E3A39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B771BD" w:rsidRPr="000E3A3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771BD" w:rsidRPr="000E3A3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При таких обстоятельствах мировой судья считает необходимым назначить </w:t>
      </w:r>
      <w:r w:rsidRPr="000E3A39">
        <w:rPr>
          <w:kern w:val="2"/>
        </w:rPr>
        <w:br/>
        <w:t xml:space="preserve">Галстяну Р.А. наказание в виде административного штрафа </w:t>
      </w:r>
      <w:r w:rsidRPr="000E3A39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E3A39">
        <w:rPr>
          <w:kern w:val="2"/>
        </w:rPr>
        <w:t>.</w:t>
      </w:r>
    </w:p>
    <w:p w:rsidR="00B771BD" w:rsidRPr="000E3A3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771BD" w:rsidRPr="000E3A3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E3A39">
        <w:rPr>
          <w:spacing w:val="140"/>
          <w:kern w:val="2"/>
        </w:rPr>
        <w:t>ПОСТАНОВИЛ:</w:t>
      </w:r>
    </w:p>
    <w:p w:rsidR="00B771BD" w:rsidRPr="000E3A3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771BD" w:rsidRPr="000E3A3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(трех тысяч) рублей в доход государства. </w:t>
      </w:r>
    </w:p>
    <w:p w:rsidR="00B771BD" w:rsidRPr="000E3A3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  <w:r>
        <w:rPr>
          <w:kern w:val="2"/>
        </w:rPr>
        <w:t xml:space="preserve"> </w:t>
      </w:r>
    </w:p>
    <w:p w:rsidR="00B771BD" w:rsidRPr="000E3A39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771BD" w:rsidRPr="000E3A39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E3A39">
        <w:rPr>
          <w:kern w:val="2"/>
        </w:rPr>
        <w:t xml:space="preserve">Мировой судья                                                                         </w:t>
      </w:r>
      <w:r w:rsidRPr="000E3A39">
        <w:rPr>
          <w:kern w:val="2"/>
        </w:rPr>
        <w:tab/>
        <w:t xml:space="preserve">    Габдульхаков А.Р.</w:t>
      </w:r>
    </w:p>
    <w:p w:rsidR="00B771BD" w:rsidRPr="000E3A3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771BD" w:rsidRPr="000E3A3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0E3A39">
        <w:rPr>
          <w:kern w:val="2"/>
          <w:sz w:val="20"/>
          <w:szCs w:val="20"/>
        </w:rPr>
        <w:t>Реквизиты для уплаты штрафа: УИН 03186909000000000</w:t>
      </w:r>
      <w:r>
        <w:rPr>
          <w:kern w:val="2"/>
          <w:sz w:val="20"/>
          <w:szCs w:val="20"/>
        </w:rPr>
        <w:t>29001005</w:t>
      </w:r>
      <w:r w:rsidRPr="000E3A39">
        <w:rPr>
          <w:kern w:val="2"/>
          <w:sz w:val="20"/>
          <w:szCs w:val="20"/>
        </w:rPr>
        <w:t xml:space="preserve">; </w:t>
      </w:r>
    </w:p>
    <w:p w:rsidR="00B771BD" w:rsidRPr="00B1642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0E3A39">
        <w:rPr>
          <w:kern w:val="2"/>
          <w:sz w:val="20"/>
          <w:szCs w:val="20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</w:t>
      </w:r>
      <w:r w:rsidRPr="00B16422">
        <w:rPr>
          <w:kern w:val="2"/>
          <w:sz w:val="20"/>
          <w:szCs w:val="20"/>
        </w:rPr>
        <w:t xml:space="preserve">40102810445370000079; КБК 73111601203019000140; наименование платежа – административный штраф по ч. 1 ст. 20.25 КоАП РФ, по постановлению мирового судьи № 5-313/2/2022 от 14.07.2022, 8 (85563) 4-00-65, 4-00-66, по протоколу ЦАФАП ГИБДД УМВД России по Ульяновской области.   </w:t>
      </w:r>
    </w:p>
    <w:p w:rsidR="00B771BD" w:rsidRPr="00B1642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B16422">
        <w:rPr>
          <w:kern w:val="2"/>
          <w:sz w:val="20"/>
          <w:szCs w:val="20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B16422">
          <w:rPr>
            <w:rStyle w:val="Hyperlink"/>
            <w:color w:val="auto"/>
            <w:kern w:val="2"/>
            <w:sz w:val="20"/>
            <w:szCs w:val="20"/>
            <w:u w:val="none"/>
          </w:rPr>
          <w:t>частями 1.1</w:t>
        </w:r>
      </w:hyperlink>
      <w:r w:rsidRPr="00B16422">
        <w:rPr>
          <w:kern w:val="2"/>
          <w:sz w:val="20"/>
          <w:szCs w:val="20"/>
        </w:rPr>
        <w:t xml:space="preserve">, </w:t>
      </w:r>
      <w:hyperlink r:id="rId9" w:history="1">
        <w:r w:rsidRPr="00B16422">
          <w:rPr>
            <w:rStyle w:val="Hyperlink"/>
            <w:color w:val="auto"/>
            <w:kern w:val="2"/>
            <w:sz w:val="20"/>
            <w:szCs w:val="20"/>
            <w:u w:val="none"/>
          </w:rPr>
          <w:t>1.3</w:t>
        </w:r>
      </w:hyperlink>
      <w:r w:rsidRPr="00B16422">
        <w:rPr>
          <w:kern w:val="2"/>
          <w:sz w:val="20"/>
          <w:szCs w:val="20"/>
        </w:rPr>
        <w:t xml:space="preserve">, </w:t>
      </w:r>
      <w:hyperlink r:id="rId10" w:history="1">
        <w:r w:rsidRPr="00B16422">
          <w:rPr>
            <w:rStyle w:val="Hyperlink"/>
            <w:color w:val="auto"/>
            <w:kern w:val="2"/>
            <w:sz w:val="20"/>
            <w:szCs w:val="20"/>
            <w:u w:val="none"/>
          </w:rPr>
          <w:t>1.3-1</w:t>
        </w:r>
      </w:hyperlink>
      <w:r w:rsidRPr="00B16422">
        <w:rPr>
          <w:kern w:val="2"/>
          <w:sz w:val="20"/>
          <w:szCs w:val="20"/>
        </w:rPr>
        <w:t xml:space="preserve"> и </w:t>
      </w:r>
      <w:hyperlink r:id="rId11" w:history="1">
        <w:r w:rsidRPr="00B16422">
          <w:rPr>
            <w:rStyle w:val="Hyperlink"/>
            <w:color w:val="auto"/>
            <w:kern w:val="2"/>
            <w:sz w:val="20"/>
            <w:szCs w:val="20"/>
            <w:u w:val="none"/>
          </w:rPr>
          <w:t>1.4</w:t>
        </w:r>
      </w:hyperlink>
      <w:r w:rsidRPr="00B16422">
        <w:rPr>
          <w:kern w:val="2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B16422">
          <w:rPr>
            <w:rStyle w:val="Hyperlink"/>
            <w:color w:val="auto"/>
            <w:kern w:val="2"/>
            <w:sz w:val="20"/>
            <w:szCs w:val="20"/>
            <w:u w:val="none"/>
          </w:rPr>
          <w:t>статьей 31.5</w:t>
        </w:r>
      </w:hyperlink>
      <w:r w:rsidRPr="00B16422">
        <w:rPr>
          <w:kern w:val="2"/>
          <w:sz w:val="20"/>
          <w:szCs w:val="20"/>
        </w:rPr>
        <w:t xml:space="preserve"> настоящего Кодекса.</w:t>
      </w:r>
    </w:p>
    <w:p w:rsidR="00B771BD" w:rsidRPr="000E3A3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B16422">
        <w:rPr>
          <w:kern w:val="2"/>
          <w:sz w:val="20"/>
          <w:szCs w:val="20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</w:t>
      </w:r>
      <w:r w:rsidRPr="000E3A39">
        <w:rPr>
          <w:kern w:val="2"/>
          <w:sz w:val="20"/>
          <w:szCs w:val="20"/>
        </w:rPr>
        <w:t xml:space="preserve"> по адресу: РТ, Мамадышский район, г. Мамадыш, ул. Советская, д. 2г, пом. 1Н.  </w:t>
      </w:r>
    </w:p>
    <w:p w:rsidR="00B771BD" w:rsidRPr="000E3A3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0E3A39">
        <w:rPr>
          <w:kern w:val="2"/>
          <w:sz w:val="20"/>
          <w:szCs w:val="20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771BD" w:rsidRPr="000E3A3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E3A39">
        <w:rPr>
          <w:kern w:val="2"/>
          <w:sz w:val="20"/>
          <w:szCs w:val="20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B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3A39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287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17504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6134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76CB2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92A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48C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6DFD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0581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D7DEE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5FF2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16422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771BD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3E7C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49A6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C0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7C0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