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12A2" w:rsidRPr="00955D9D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2"/>
          <w:szCs w:val="22"/>
        </w:rPr>
      </w:pPr>
    </w:p>
    <w:p w:rsidR="00FE12A2" w:rsidRPr="00955D9D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FE12A2" w:rsidRPr="00955D9D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№ 5-295/2/2022, хранящемся в судебном участке № 2 по Мамадышскому судебному району РТ</w:t>
      </w:r>
    </w:p>
    <w:p w:rsidR="00FE12A2" w:rsidRPr="00955D9D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25pt;height:52.5pt;visibility:visible">
            <v:imagedata r:id="rId4" o:title="" gain="86232f" grayscale="t"/>
          </v:shape>
        </w:pict>
      </w:r>
    </w:p>
    <w:p w:rsidR="00FE12A2" w:rsidRPr="00955D9D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FE12A2" w:rsidRPr="00955D9D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FE12A2" w:rsidRPr="00955D9D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FE12A2" w:rsidRPr="00955D9D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955D9D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955D9D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955D9D">
        <w:rPr>
          <w:kern w:val="2"/>
          <w:sz w:val="22"/>
          <w:szCs w:val="22"/>
          <w:lang w:val="en-US"/>
        </w:rPr>
        <w:t>, http://mirsud.tatar.ru</w:t>
      </w:r>
    </w:p>
    <w:p w:rsidR="00FE12A2" w:rsidRPr="00955D9D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FE12A2" w:rsidRPr="00955D9D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2"/>
          <w:szCs w:val="22"/>
        </w:rPr>
      </w:pPr>
      <w:r w:rsidRPr="00955D9D">
        <w:rPr>
          <w:spacing w:val="140"/>
          <w:kern w:val="2"/>
          <w:sz w:val="22"/>
          <w:szCs w:val="22"/>
        </w:rPr>
        <w:t>ПОСТАНОВЛЕНИЕ</w:t>
      </w:r>
    </w:p>
    <w:p w:rsidR="00FE12A2" w:rsidRPr="00955D9D" w:rsidP="00D561B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о назначении административного наказания</w:t>
      </w:r>
    </w:p>
    <w:p w:rsidR="00FE12A2" w:rsidRPr="00955D9D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24 июня 2022 года</w:t>
      </w:r>
      <w:r w:rsidRPr="00955D9D">
        <w:rPr>
          <w:kern w:val="2"/>
          <w:sz w:val="22"/>
          <w:szCs w:val="22"/>
        </w:rPr>
        <w:tab/>
        <w:t>Дело № 5-295/2/2022</w:t>
      </w:r>
    </w:p>
    <w:p w:rsidR="00FE12A2" w:rsidRPr="00955D9D" w:rsidP="00E746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ab/>
        <w:t>УИД: 16</w:t>
      </w:r>
      <w:r w:rsidRPr="00955D9D">
        <w:rPr>
          <w:kern w:val="2"/>
          <w:sz w:val="22"/>
          <w:szCs w:val="22"/>
          <w:lang w:val="en-US"/>
        </w:rPr>
        <w:t>MS</w:t>
      </w:r>
      <w:r w:rsidRPr="00955D9D">
        <w:rPr>
          <w:kern w:val="2"/>
          <w:sz w:val="22"/>
          <w:szCs w:val="22"/>
        </w:rPr>
        <w:t xml:space="preserve">0160-01-2022-001071-10 </w:t>
      </w:r>
    </w:p>
    <w:p w:rsidR="00FE12A2" w:rsidRPr="00955D9D" w:rsidP="00E746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</w:p>
    <w:p w:rsidR="00FE12A2" w:rsidRPr="00955D9D" w:rsidP="00DE3EEB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pacing w:val="140"/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рассмотрев </w:t>
      </w:r>
      <w:r>
        <w:rPr>
          <w:kern w:val="2"/>
          <w:sz w:val="22"/>
          <w:szCs w:val="22"/>
        </w:rPr>
        <w:t xml:space="preserve">в открытом судебном </w:t>
      </w:r>
      <w:r w:rsidRPr="00955D9D">
        <w:rPr>
          <w:kern w:val="2"/>
          <w:sz w:val="22"/>
          <w:szCs w:val="22"/>
        </w:rPr>
        <w:t>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Евдокимова Леонида Михайловича</w:t>
      </w:r>
      <w:r>
        <w:rPr>
          <w:kern w:val="2"/>
          <w:sz w:val="22"/>
          <w:szCs w:val="22"/>
        </w:rPr>
        <w:t xml:space="preserve"> (паспорт … ), родившегося … года в … </w:t>
      </w:r>
      <w:r w:rsidRPr="00955D9D">
        <w:rPr>
          <w:kern w:val="2"/>
          <w:sz w:val="22"/>
          <w:szCs w:val="22"/>
        </w:rPr>
        <w:t xml:space="preserve">, зарегистрированного по адресу: </w:t>
      </w:r>
      <w:r>
        <w:rPr>
          <w:kern w:val="2"/>
          <w:sz w:val="22"/>
          <w:szCs w:val="22"/>
        </w:rPr>
        <w:t xml:space="preserve">… </w:t>
      </w:r>
      <w:r w:rsidRPr="00955D9D">
        <w:rPr>
          <w:kern w:val="2"/>
          <w:sz w:val="22"/>
          <w:szCs w:val="22"/>
        </w:rPr>
        <w:t xml:space="preserve">, проживающего по адресу: </w:t>
      </w:r>
      <w:r>
        <w:rPr>
          <w:kern w:val="2"/>
          <w:sz w:val="22"/>
          <w:szCs w:val="22"/>
        </w:rPr>
        <w:t xml:space="preserve">… </w:t>
      </w:r>
      <w:r w:rsidRPr="00955D9D">
        <w:rPr>
          <w:kern w:val="2"/>
          <w:sz w:val="22"/>
          <w:szCs w:val="22"/>
        </w:rPr>
        <w:t xml:space="preserve">, гражданина РФ, </w:t>
      </w:r>
      <w:r>
        <w:rPr>
          <w:kern w:val="2"/>
          <w:sz w:val="22"/>
          <w:szCs w:val="22"/>
        </w:rPr>
        <w:t xml:space="preserve">… , … </w:t>
      </w:r>
      <w:r w:rsidRPr="00955D9D">
        <w:rPr>
          <w:kern w:val="2"/>
          <w:sz w:val="22"/>
          <w:szCs w:val="22"/>
        </w:rPr>
        <w:t xml:space="preserve">, инвалидности не имеющего, в течение последнего календарного года привлечения к административной ответственности по материалам имеет, </w:t>
      </w:r>
    </w:p>
    <w:p w:rsidR="00FE12A2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</w:p>
    <w:p w:rsidR="00FE12A2" w:rsidRPr="00955D9D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  <w:r w:rsidRPr="00955D9D">
        <w:rPr>
          <w:spacing w:val="140"/>
          <w:kern w:val="2"/>
          <w:sz w:val="22"/>
          <w:szCs w:val="22"/>
        </w:rPr>
        <w:t>УСТАНОВИЛ:</w:t>
      </w:r>
    </w:p>
    <w:p w:rsidR="00FE12A2" w:rsidRPr="00955D9D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FE12A2" w:rsidRPr="00955D9D" w:rsidP="0071326C">
      <w:pPr>
        <w:ind w:firstLine="709"/>
        <w:jc w:val="both"/>
        <w:rPr>
          <w:sz w:val="22"/>
          <w:szCs w:val="22"/>
        </w:rPr>
      </w:pPr>
      <w:r>
        <w:rPr>
          <w:kern w:val="2"/>
          <w:sz w:val="22"/>
          <w:szCs w:val="22"/>
        </w:rPr>
        <w:t>6 июня</w:t>
      </w:r>
      <w:r w:rsidRPr="00955D9D">
        <w:rPr>
          <w:kern w:val="2"/>
          <w:sz w:val="22"/>
          <w:szCs w:val="22"/>
        </w:rPr>
        <w:t xml:space="preserve"> 2022 года в 18 час. 01 мин. Евдокимов </w:t>
      </w:r>
      <w:r>
        <w:rPr>
          <w:kern w:val="2"/>
          <w:sz w:val="22"/>
          <w:szCs w:val="22"/>
        </w:rPr>
        <w:t>Л.М.</w:t>
      </w:r>
      <w:r w:rsidRPr="00955D9D">
        <w:rPr>
          <w:kern w:val="2"/>
          <w:sz w:val="22"/>
          <w:szCs w:val="22"/>
        </w:rPr>
        <w:t xml:space="preserve">, будучи лицом, в отношении которого установлен административный надзор по решению Мамадышского районного суда РТ от </w:t>
      </w:r>
      <w:r>
        <w:rPr>
          <w:kern w:val="2"/>
          <w:sz w:val="22"/>
          <w:szCs w:val="22"/>
        </w:rPr>
        <w:t>6 мая 2022</w:t>
      </w:r>
      <w:r w:rsidRPr="00955D9D">
        <w:rPr>
          <w:kern w:val="2"/>
          <w:sz w:val="22"/>
          <w:szCs w:val="22"/>
        </w:rPr>
        <w:t xml:space="preserve"> года, не явился на регистрацию в отдел МВД России по Мамадышскому району.  </w:t>
      </w:r>
      <w:r w:rsidRPr="00955D9D">
        <w:rPr>
          <w:sz w:val="22"/>
          <w:szCs w:val="22"/>
        </w:rPr>
        <w:t xml:space="preserve">В деянии </w:t>
      </w:r>
      <w:r w:rsidRPr="00955D9D">
        <w:rPr>
          <w:kern w:val="2"/>
          <w:sz w:val="22"/>
          <w:szCs w:val="22"/>
        </w:rPr>
        <w:t xml:space="preserve">Евдокимова </w:t>
      </w:r>
      <w:r>
        <w:rPr>
          <w:kern w:val="2"/>
          <w:sz w:val="22"/>
          <w:szCs w:val="22"/>
        </w:rPr>
        <w:t>Л.М.</w:t>
      </w:r>
      <w:r w:rsidRPr="00955D9D">
        <w:rPr>
          <w:kern w:val="2"/>
          <w:sz w:val="22"/>
          <w:szCs w:val="22"/>
        </w:rPr>
        <w:t xml:space="preserve"> </w:t>
      </w:r>
      <w:r w:rsidRPr="00955D9D">
        <w:rPr>
          <w:sz w:val="22"/>
          <w:szCs w:val="22"/>
        </w:rPr>
        <w:t>не усматриваются признаки уголовно-наказуемого деяния.</w:t>
      </w:r>
    </w:p>
    <w:p w:rsidR="00FE12A2" w:rsidRPr="00955D9D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Евдокимов</w:t>
      </w:r>
      <w:r w:rsidRPr="00955D9D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Л.М.</w:t>
      </w:r>
      <w:r w:rsidRPr="00955D9D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 xml:space="preserve">в судебном заседании </w:t>
      </w:r>
      <w:r w:rsidRPr="00955D9D">
        <w:rPr>
          <w:kern w:val="2"/>
          <w:sz w:val="22"/>
          <w:szCs w:val="22"/>
        </w:rPr>
        <w:t xml:space="preserve">с протоколом об административном правонарушении </w:t>
      </w:r>
      <w:r>
        <w:rPr>
          <w:kern w:val="2"/>
          <w:sz w:val="22"/>
          <w:szCs w:val="22"/>
        </w:rPr>
        <w:t xml:space="preserve">не </w:t>
      </w:r>
      <w:r w:rsidRPr="00955D9D">
        <w:rPr>
          <w:kern w:val="2"/>
          <w:sz w:val="22"/>
          <w:szCs w:val="22"/>
        </w:rPr>
        <w:t xml:space="preserve">согласился, вину свою </w:t>
      </w:r>
      <w:r>
        <w:rPr>
          <w:kern w:val="2"/>
          <w:sz w:val="22"/>
          <w:szCs w:val="22"/>
        </w:rPr>
        <w:t xml:space="preserve">не </w:t>
      </w:r>
      <w:r w:rsidRPr="00955D9D">
        <w:rPr>
          <w:kern w:val="2"/>
          <w:sz w:val="22"/>
          <w:szCs w:val="22"/>
        </w:rPr>
        <w:t>признал, пояснив, что</w:t>
      </w:r>
      <w:r>
        <w:rPr>
          <w:kern w:val="2"/>
          <w:sz w:val="22"/>
          <w:szCs w:val="22"/>
        </w:rPr>
        <w:t xml:space="preserve"> он</w:t>
      </w:r>
      <w:r w:rsidRPr="00955D9D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 xml:space="preserve">приходил на регистрацию. Смысла ему не приходить раз в месяц нет. Прятаться ему негде. Его в очередной раз вытаскивают из дома и отвозят в полицию без объяснения причины. И уже там задерживают. </w:t>
      </w:r>
    </w:p>
    <w:p w:rsidR="00FE12A2" w:rsidRPr="00955D9D" w:rsidP="00F3187C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955D9D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, если эти действия (бездействие) не содержат уголовно наказуемого деяния. </w:t>
      </w:r>
    </w:p>
    <w:p w:rsidR="00FE12A2" w:rsidRPr="00955D9D" w:rsidP="00A25860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Выслушав объяснения </w:t>
      </w:r>
      <w:r w:rsidRPr="00955D9D">
        <w:rPr>
          <w:kern w:val="2"/>
          <w:sz w:val="22"/>
          <w:szCs w:val="22"/>
        </w:rPr>
        <w:t xml:space="preserve">Евдокимова </w:t>
      </w:r>
      <w:r>
        <w:rPr>
          <w:kern w:val="2"/>
          <w:sz w:val="22"/>
          <w:szCs w:val="22"/>
        </w:rPr>
        <w:t>Л.М.</w:t>
      </w:r>
      <w:r w:rsidRPr="00955D9D">
        <w:rPr>
          <w:kern w:val="2"/>
          <w:sz w:val="22"/>
          <w:szCs w:val="2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3 статьи 19.24 КоАП РФ, факт совершения которого подтверждается исследованными в судебном заседании по правилам статьи 26.11 КоАП РФ доказательствами, а именно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</w:t>
      </w:r>
      <w:r>
        <w:rPr>
          <w:rFonts w:ascii="Times New Roman CYR" w:hAnsi="Times New Roman CYR" w:cs="Times New Roman CYR"/>
          <w:kern w:val="2"/>
          <w:sz w:val="22"/>
          <w:szCs w:val="22"/>
        </w:rPr>
        <w:t>3200607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 об административном правонарушении от 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23 июня 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2022 года, составленным уполномоченным лицом в соответствии с требованиями статьи 28.2 КоАП РФ; копией решения Мамадышского районного суда РТ от </w:t>
      </w:r>
      <w:r>
        <w:rPr>
          <w:rFonts w:ascii="Times New Roman CYR" w:hAnsi="Times New Roman CYR" w:cs="Times New Roman CYR"/>
          <w:kern w:val="2"/>
          <w:sz w:val="22"/>
          <w:szCs w:val="22"/>
        </w:rPr>
        <w:t>6 мая 2022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 года; копией заключения о заведении дела административного надзора; копией графика прибытия поднадзорного лица на регистрацию; </w:t>
      </w:r>
      <w:r w:rsidRPr="00955D9D">
        <w:rPr>
          <w:kern w:val="2"/>
          <w:sz w:val="22"/>
          <w:szCs w:val="22"/>
        </w:rPr>
        <w:t xml:space="preserve">копией регистрационного листа; 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копией постановления заместителя начальника полиции отдела МВД России по Мамадышскому району от </w:t>
      </w:r>
      <w:r>
        <w:rPr>
          <w:rFonts w:ascii="Times New Roman CYR" w:hAnsi="Times New Roman CYR" w:cs="Times New Roman CYR"/>
          <w:kern w:val="2"/>
          <w:sz w:val="22"/>
          <w:szCs w:val="22"/>
        </w:rPr>
        <w:t>7 августа 2019 года, вступившего в законную силу 20 августа 2019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 года</w:t>
      </w:r>
      <w:r w:rsidRPr="00955D9D">
        <w:rPr>
          <w:kern w:val="2"/>
          <w:sz w:val="22"/>
          <w:szCs w:val="22"/>
        </w:rPr>
        <w:t xml:space="preserve">. </w:t>
      </w:r>
    </w:p>
    <w:p w:rsidR="00FE12A2" w:rsidRPr="00955D9D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Мировым судьёй установлено, что постановлением заместителя начальника полиции ОМВД России по Мамадышскому району от </w:t>
      </w:r>
      <w:r>
        <w:rPr>
          <w:rFonts w:ascii="Times New Roman CYR" w:hAnsi="Times New Roman CYR" w:cs="Times New Roman CYR"/>
          <w:kern w:val="2"/>
          <w:sz w:val="22"/>
          <w:szCs w:val="22"/>
        </w:rPr>
        <w:t>7 августа 2019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 года, вступившим в законную силу </w:t>
      </w:r>
      <w:r>
        <w:rPr>
          <w:rFonts w:ascii="Times New Roman CYR" w:hAnsi="Times New Roman CYR" w:cs="Times New Roman CYR"/>
          <w:kern w:val="2"/>
          <w:sz w:val="22"/>
          <w:szCs w:val="22"/>
        </w:rPr>
        <w:t>20 августа 2019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 года, </w:t>
      </w:r>
      <w:r w:rsidRPr="00955D9D">
        <w:rPr>
          <w:kern w:val="2"/>
          <w:sz w:val="22"/>
          <w:szCs w:val="22"/>
        </w:rPr>
        <w:t xml:space="preserve">Евдокимов </w:t>
      </w:r>
      <w:r>
        <w:rPr>
          <w:kern w:val="2"/>
          <w:sz w:val="22"/>
          <w:szCs w:val="22"/>
        </w:rPr>
        <w:t xml:space="preserve">Л.М. 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привлечён к административной ответственности по части 1 статьи 19.24 КоАП РФ с назначением наказания в виде штрафа в размере 1 000 рублей. Согласно справке из ОМВД России по Мамадышскому району РТ административный штраф по данному постановлению 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не уплачен. </w:t>
      </w:r>
    </w:p>
    <w:p w:rsidR="00FE12A2" w:rsidRPr="00955D9D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С учётом положений статьи 4.6 КоАП РФ, годичный срок, в течение которого </w:t>
      </w:r>
      <w:r w:rsidRPr="00955D9D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 xml:space="preserve">Евдокимов Л.М. </w:t>
      </w:r>
      <w:r w:rsidRPr="00955D9D">
        <w:rPr>
          <w:kern w:val="2"/>
          <w:sz w:val="22"/>
          <w:szCs w:val="22"/>
        </w:rPr>
        <w:t xml:space="preserve">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 </w:t>
      </w:r>
    </w:p>
    <w:p w:rsidR="00FE12A2" w:rsidRPr="00955D9D" w:rsidP="007259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 </w:t>
      </w:r>
    </w:p>
    <w:p w:rsidR="00FE12A2" w:rsidRPr="00955D9D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Евдокимова </w:t>
      </w:r>
      <w:r>
        <w:rPr>
          <w:kern w:val="2"/>
          <w:sz w:val="22"/>
          <w:szCs w:val="22"/>
        </w:rPr>
        <w:t xml:space="preserve">Л.М. </w:t>
      </w:r>
      <w:r w:rsidRPr="00955D9D">
        <w:rPr>
          <w:kern w:val="2"/>
          <w:sz w:val="22"/>
          <w:szCs w:val="22"/>
        </w:rPr>
        <w:t xml:space="preserve">установленной и доказанной, и квалифицирует его действия по части 3 статьи 19.24 КоАП РФ, как 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955D9D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, когда эти действия не содержат уголовно наказуемого деяния. </w:t>
      </w:r>
    </w:p>
    <w:p w:rsidR="00FE12A2" w:rsidRPr="00955D9D" w:rsidP="00F318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Установленных законом оснований для прекращения производства по делу не имеется. </w:t>
      </w:r>
    </w:p>
    <w:p w:rsidR="00FE12A2" w:rsidRPr="00955D9D" w:rsidP="00F318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E12A2" w:rsidRPr="00955D9D" w:rsidP="00F318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При назначении административного наказания </w:t>
      </w:r>
      <w:r>
        <w:rPr>
          <w:kern w:val="2"/>
          <w:sz w:val="22"/>
          <w:szCs w:val="22"/>
        </w:rPr>
        <w:t>Евдокимову</w:t>
      </w:r>
      <w:r w:rsidRPr="00955D9D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Л.М.</w:t>
      </w:r>
      <w:r w:rsidRPr="00955D9D">
        <w:rPr>
          <w:kern w:val="2"/>
          <w:sz w:val="22"/>
          <w:szCs w:val="22"/>
        </w:rPr>
        <w:t xml:space="preserve"> по правилам статьи 4.1 КоАП РФ мировой судья учитывает характер совершённого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FE12A2" w:rsidRPr="00955D9D" w:rsidP="00F318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В качестве обстоятельств, смягчающих административную ответственность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, мировой судья учитывает его признание вины, состояние здоровья. </w:t>
      </w:r>
    </w:p>
    <w:p w:rsidR="00FE12A2" w:rsidRPr="00955D9D" w:rsidP="004D73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В качестве обстоятельства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r w:rsidRPr="00955D9D">
        <w:rPr>
          <w:kern w:val="2"/>
          <w:sz w:val="22"/>
          <w:szCs w:val="22"/>
        </w:rPr>
        <w:t>отягчающего административную ответственность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>, мировой судья учитывает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 повторное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 совершение однородного правонарушения в срок, указанной в статье 4.6 КоАП РФ.  </w:t>
      </w:r>
    </w:p>
    <w:p w:rsidR="00FE12A2" w:rsidRPr="00955D9D" w:rsidP="004D73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kern w:val="2"/>
          <w:sz w:val="22"/>
          <w:szCs w:val="22"/>
        </w:rPr>
      </w:pP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E12A2" w:rsidRPr="00955D9D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С учётом вышеизложенных обстоятельств, мировой судья полагает необходимым назначить Евдокимов</w:t>
      </w:r>
      <w:r>
        <w:rPr>
          <w:kern w:val="2"/>
          <w:sz w:val="22"/>
          <w:szCs w:val="22"/>
        </w:rPr>
        <w:t>у</w:t>
      </w:r>
      <w:r w:rsidRPr="00955D9D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 xml:space="preserve">Л.М. </w:t>
      </w:r>
      <w:r w:rsidRPr="00955D9D">
        <w:rPr>
          <w:kern w:val="2"/>
          <w:sz w:val="22"/>
          <w:szCs w:val="22"/>
        </w:rPr>
        <w:t xml:space="preserve">административное наказание, предусмотренное санкцией части 3 статьи 19.24 КоАП РФ, в виде обязательных работ. Назначение указанной меры ответственности по мнению мирового судьи будет отвечать принципам разумности и справедливости, обеспечит достижение целей административного наказания, и поспособствует дальнейшему исправлению Евдокимова </w:t>
      </w:r>
      <w:r>
        <w:rPr>
          <w:kern w:val="2"/>
          <w:sz w:val="22"/>
          <w:szCs w:val="22"/>
        </w:rPr>
        <w:t xml:space="preserve">Л.М. </w:t>
      </w:r>
    </w:p>
    <w:p w:rsidR="00FE12A2" w:rsidRPr="00955D9D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FE12A2" w:rsidRPr="00955D9D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3 статьи 19.24, статьями 3.1, 4.1, 4.5, 29.9-29.11 КоАП РФ, мировой судья</w:t>
      </w:r>
    </w:p>
    <w:p w:rsidR="00FE12A2" w:rsidRPr="00955D9D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2"/>
          <w:szCs w:val="22"/>
        </w:rPr>
      </w:pPr>
      <w:r w:rsidRPr="00955D9D">
        <w:rPr>
          <w:spacing w:val="140"/>
          <w:kern w:val="2"/>
          <w:sz w:val="22"/>
          <w:szCs w:val="22"/>
        </w:rPr>
        <w:t>ПОСТАНОВИЛ:</w:t>
      </w:r>
    </w:p>
    <w:p w:rsidR="00FE12A2" w:rsidRPr="00955D9D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FE12A2" w:rsidRPr="00955D9D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Евдокимова </w:t>
      </w:r>
      <w:r>
        <w:rPr>
          <w:kern w:val="2"/>
          <w:sz w:val="22"/>
          <w:szCs w:val="22"/>
        </w:rPr>
        <w:t xml:space="preserve">Леонида Михайловича </w:t>
      </w:r>
      <w:r w:rsidRPr="00955D9D">
        <w:rPr>
          <w:rFonts w:ascii="Times New Roman CYR" w:hAnsi="Times New Roman CYR" w:cs="Times New Roman CYR"/>
          <w:kern w:val="2"/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</w:t>
      </w:r>
      <w:r w:rsidRPr="00955D9D">
        <w:rPr>
          <w:kern w:val="2"/>
          <w:sz w:val="22"/>
          <w:szCs w:val="22"/>
        </w:rPr>
        <w:t xml:space="preserve">в виде обязательных работ сроком на </w:t>
      </w:r>
      <w:r>
        <w:rPr>
          <w:kern w:val="2"/>
          <w:sz w:val="22"/>
          <w:szCs w:val="22"/>
        </w:rPr>
        <w:t>40</w:t>
      </w:r>
      <w:r w:rsidRPr="00955D9D">
        <w:rPr>
          <w:kern w:val="2"/>
          <w:sz w:val="22"/>
          <w:szCs w:val="22"/>
        </w:rPr>
        <w:t xml:space="preserve"> (</w:t>
      </w:r>
      <w:r>
        <w:rPr>
          <w:kern w:val="2"/>
          <w:sz w:val="22"/>
          <w:szCs w:val="22"/>
        </w:rPr>
        <w:t>сорок</w:t>
      </w:r>
      <w:r w:rsidRPr="00955D9D">
        <w:rPr>
          <w:kern w:val="2"/>
          <w:sz w:val="22"/>
          <w:szCs w:val="22"/>
        </w:rPr>
        <w:t xml:space="preserve">) часов. </w:t>
      </w:r>
    </w:p>
    <w:p w:rsidR="00FE12A2" w:rsidRPr="00955D9D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FE12A2" w:rsidRPr="00955D9D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FE12A2" w:rsidRPr="00955D9D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FE12A2" w:rsidRPr="00955D9D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955D9D">
        <w:rPr>
          <w:kern w:val="2"/>
          <w:sz w:val="22"/>
          <w:szCs w:val="22"/>
        </w:rPr>
        <w:tab/>
        <w:t xml:space="preserve">    Габдульхаков А.Р.</w:t>
      </w:r>
    </w:p>
    <w:p w:rsidR="00FE12A2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FE12A2" w:rsidRPr="00955D9D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FE12A2" w:rsidRPr="00955D9D" w:rsidP="000F35C0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955D9D">
        <w:rPr>
          <w:kern w:val="2"/>
          <w:sz w:val="22"/>
          <w:szCs w:val="22"/>
        </w:rPr>
        <w:t>Разъяснить лицу, в отношении которого ведётся производство по делу об административном правонарушении, что уклонение от отбывания обязательных работ в соответствии с частью 4 статьи 20.25 КоАП РФ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A2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01134"/>
    <w:rsid w:val="000111CE"/>
    <w:rsid w:val="00027C29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10D8"/>
    <w:rsid w:val="000A3CE5"/>
    <w:rsid w:val="000A70DE"/>
    <w:rsid w:val="000C0530"/>
    <w:rsid w:val="000D3E0C"/>
    <w:rsid w:val="000D43B8"/>
    <w:rsid w:val="000D5050"/>
    <w:rsid w:val="000E3BA5"/>
    <w:rsid w:val="000F35C0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006"/>
    <w:rsid w:val="00164B3D"/>
    <w:rsid w:val="001765AD"/>
    <w:rsid w:val="0018112D"/>
    <w:rsid w:val="0018507D"/>
    <w:rsid w:val="00192696"/>
    <w:rsid w:val="001A5AE3"/>
    <w:rsid w:val="001A5FC1"/>
    <w:rsid w:val="001B59B0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206EF"/>
    <w:rsid w:val="00237243"/>
    <w:rsid w:val="0025080C"/>
    <w:rsid w:val="00252E98"/>
    <w:rsid w:val="0025560A"/>
    <w:rsid w:val="0026295D"/>
    <w:rsid w:val="00264DBA"/>
    <w:rsid w:val="00267881"/>
    <w:rsid w:val="0027427E"/>
    <w:rsid w:val="00291F46"/>
    <w:rsid w:val="002925D4"/>
    <w:rsid w:val="00296FEA"/>
    <w:rsid w:val="00297838"/>
    <w:rsid w:val="002A0047"/>
    <w:rsid w:val="002A0F24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2F759B"/>
    <w:rsid w:val="00302839"/>
    <w:rsid w:val="00305208"/>
    <w:rsid w:val="00320CF1"/>
    <w:rsid w:val="003318B6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3A84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1689"/>
    <w:rsid w:val="00407BBB"/>
    <w:rsid w:val="00414CB7"/>
    <w:rsid w:val="00415F44"/>
    <w:rsid w:val="0041700F"/>
    <w:rsid w:val="0042045E"/>
    <w:rsid w:val="00442DED"/>
    <w:rsid w:val="00446EC2"/>
    <w:rsid w:val="004533FA"/>
    <w:rsid w:val="00460CA5"/>
    <w:rsid w:val="00476E2A"/>
    <w:rsid w:val="00483706"/>
    <w:rsid w:val="004A37CF"/>
    <w:rsid w:val="004B120B"/>
    <w:rsid w:val="004B2519"/>
    <w:rsid w:val="004B463B"/>
    <w:rsid w:val="004B4F40"/>
    <w:rsid w:val="004B706C"/>
    <w:rsid w:val="004D4996"/>
    <w:rsid w:val="004D7380"/>
    <w:rsid w:val="004E32FA"/>
    <w:rsid w:val="004E5D27"/>
    <w:rsid w:val="004F493A"/>
    <w:rsid w:val="004F6F27"/>
    <w:rsid w:val="00503A8D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405D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01B17"/>
    <w:rsid w:val="006220B1"/>
    <w:rsid w:val="00622CAC"/>
    <w:rsid w:val="00623443"/>
    <w:rsid w:val="00625AD5"/>
    <w:rsid w:val="00650AEC"/>
    <w:rsid w:val="00654186"/>
    <w:rsid w:val="006709B9"/>
    <w:rsid w:val="006756EC"/>
    <w:rsid w:val="006839D5"/>
    <w:rsid w:val="0068581E"/>
    <w:rsid w:val="006A0A87"/>
    <w:rsid w:val="006B017F"/>
    <w:rsid w:val="006B1C98"/>
    <w:rsid w:val="006B32DA"/>
    <w:rsid w:val="006C393E"/>
    <w:rsid w:val="006D1929"/>
    <w:rsid w:val="006E07B3"/>
    <w:rsid w:val="006F3FBB"/>
    <w:rsid w:val="00705434"/>
    <w:rsid w:val="00710946"/>
    <w:rsid w:val="0071326C"/>
    <w:rsid w:val="007204C4"/>
    <w:rsid w:val="0072050B"/>
    <w:rsid w:val="007231EC"/>
    <w:rsid w:val="007259C6"/>
    <w:rsid w:val="007270B1"/>
    <w:rsid w:val="007340A7"/>
    <w:rsid w:val="00734E54"/>
    <w:rsid w:val="007378DC"/>
    <w:rsid w:val="00741464"/>
    <w:rsid w:val="0074724B"/>
    <w:rsid w:val="00751252"/>
    <w:rsid w:val="00752F7F"/>
    <w:rsid w:val="007636B5"/>
    <w:rsid w:val="007657A8"/>
    <w:rsid w:val="00765884"/>
    <w:rsid w:val="0076657A"/>
    <w:rsid w:val="00767993"/>
    <w:rsid w:val="00784AF6"/>
    <w:rsid w:val="00786A7D"/>
    <w:rsid w:val="00790D79"/>
    <w:rsid w:val="00790E66"/>
    <w:rsid w:val="007958F3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5EF1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4945"/>
    <w:rsid w:val="00835417"/>
    <w:rsid w:val="008364F3"/>
    <w:rsid w:val="00837905"/>
    <w:rsid w:val="00840DC7"/>
    <w:rsid w:val="0084384B"/>
    <w:rsid w:val="00855655"/>
    <w:rsid w:val="0086442A"/>
    <w:rsid w:val="00875252"/>
    <w:rsid w:val="00887832"/>
    <w:rsid w:val="00887B9F"/>
    <w:rsid w:val="008B550E"/>
    <w:rsid w:val="008C78DA"/>
    <w:rsid w:val="008E23A3"/>
    <w:rsid w:val="008E319E"/>
    <w:rsid w:val="008F45DD"/>
    <w:rsid w:val="008F5B2F"/>
    <w:rsid w:val="008F7D0B"/>
    <w:rsid w:val="00915752"/>
    <w:rsid w:val="009303C5"/>
    <w:rsid w:val="00933158"/>
    <w:rsid w:val="00947C3E"/>
    <w:rsid w:val="00951362"/>
    <w:rsid w:val="00954404"/>
    <w:rsid w:val="00955D9D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42E1"/>
    <w:rsid w:val="009874AE"/>
    <w:rsid w:val="00991ECB"/>
    <w:rsid w:val="00995F4C"/>
    <w:rsid w:val="009A28A6"/>
    <w:rsid w:val="009A3F9F"/>
    <w:rsid w:val="009B4133"/>
    <w:rsid w:val="009B5FFD"/>
    <w:rsid w:val="009C18B4"/>
    <w:rsid w:val="009C6BCA"/>
    <w:rsid w:val="009D4126"/>
    <w:rsid w:val="009E6B5E"/>
    <w:rsid w:val="009F0A67"/>
    <w:rsid w:val="009F5634"/>
    <w:rsid w:val="00A006A1"/>
    <w:rsid w:val="00A0150D"/>
    <w:rsid w:val="00A07986"/>
    <w:rsid w:val="00A160CE"/>
    <w:rsid w:val="00A23A3D"/>
    <w:rsid w:val="00A25860"/>
    <w:rsid w:val="00A40123"/>
    <w:rsid w:val="00A42049"/>
    <w:rsid w:val="00A42849"/>
    <w:rsid w:val="00A44BF9"/>
    <w:rsid w:val="00A53F61"/>
    <w:rsid w:val="00A56622"/>
    <w:rsid w:val="00A57F88"/>
    <w:rsid w:val="00A62136"/>
    <w:rsid w:val="00A72508"/>
    <w:rsid w:val="00A85E4D"/>
    <w:rsid w:val="00A86EB8"/>
    <w:rsid w:val="00A93A83"/>
    <w:rsid w:val="00A9727E"/>
    <w:rsid w:val="00AA04E9"/>
    <w:rsid w:val="00AA4250"/>
    <w:rsid w:val="00AA51CD"/>
    <w:rsid w:val="00AC7CCC"/>
    <w:rsid w:val="00AD18E1"/>
    <w:rsid w:val="00AD3747"/>
    <w:rsid w:val="00AD38AF"/>
    <w:rsid w:val="00AE0B80"/>
    <w:rsid w:val="00AE1F14"/>
    <w:rsid w:val="00AE21EF"/>
    <w:rsid w:val="00AE56C2"/>
    <w:rsid w:val="00AF0EA5"/>
    <w:rsid w:val="00B03CB8"/>
    <w:rsid w:val="00B1111F"/>
    <w:rsid w:val="00B24C51"/>
    <w:rsid w:val="00B25668"/>
    <w:rsid w:val="00B26187"/>
    <w:rsid w:val="00B2720C"/>
    <w:rsid w:val="00B3353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05CB"/>
    <w:rsid w:val="00BC21CC"/>
    <w:rsid w:val="00BC3227"/>
    <w:rsid w:val="00BC7E7D"/>
    <w:rsid w:val="00BD7EAB"/>
    <w:rsid w:val="00BE0F34"/>
    <w:rsid w:val="00BE285B"/>
    <w:rsid w:val="00BE326E"/>
    <w:rsid w:val="00BE5A46"/>
    <w:rsid w:val="00BF0C00"/>
    <w:rsid w:val="00BF3C7C"/>
    <w:rsid w:val="00BF48DE"/>
    <w:rsid w:val="00BF7178"/>
    <w:rsid w:val="00C02178"/>
    <w:rsid w:val="00C03621"/>
    <w:rsid w:val="00C14E66"/>
    <w:rsid w:val="00C23DBB"/>
    <w:rsid w:val="00C47DD6"/>
    <w:rsid w:val="00C50E25"/>
    <w:rsid w:val="00C572E9"/>
    <w:rsid w:val="00C603DC"/>
    <w:rsid w:val="00C63ED6"/>
    <w:rsid w:val="00C7301D"/>
    <w:rsid w:val="00C76560"/>
    <w:rsid w:val="00C90FD6"/>
    <w:rsid w:val="00C922B9"/>
    <w:rsid w:val="00CA516F"/>
    <w:rsid w:val="00CA592C"/>
    <w:rsid w:val="00CC0037"/>
    <w:rsid w:val="00CD4575"/>
    <w:rsid w:val="00CE0253"/>
    <w:rsid w:val="00CE1638"/>
    <w:rsid w:val="00CF0281"/>
    <w:rsid w:val="00D04B63"/>
    <w:rsid w:val="00D141DA"/>
    <w:rsid w:val="00D20EBB"/>
    <w:rsid w:val="00D452D3"/>
    <w:rsid w:val="00D504B7"/>
    <w:rsid w:val="00D5590A"/>
    <w:rsid w:val="00D561BF"/>
    <w:rsid w:val="00D614B2"/>
    <w:rsid w:val="00D64998"/>
    <w:rsid w:val="00D64C8F"/>
    <w:rsid w:val="00D84BE6"/>
    <w:rsid w:val="00D86CAA"/>
    <w:rsid w:val="00DA264F"/>
    <w:rsid w:val="00DA2746"/>
    <w:rsid w:val="00DA40F4"/>
    <w:rsid w:val="00DA5F84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3EEB"/>
    <w:rsid w:val="00DE423F"/>
    <w:rsid w:val="00DE43F8"/>
    <w:rsid w:val="00DE76E9"/>
    <w:rsid w:val="00DF34E7"/>
    <w:rsid w:val="00DF5CAB"/>
    <w:rsid w:val="00E048E9"/>
    <w:rsid w:val="00E07D7A"/>
    <w:rsid w:val="00E3035B"/>
    <w:rsid w:val="00E36F8D"/>
    <w:rsid w:val="00E5094E"/>
    <w:rsid w:val="00E60E98"/>
    <w:rsid w:val="00E63FCB"/>
    <w:rsid w:val="00E74606"/>
    <w:rsid w:val="00E77F81"/>
    <w:rsid w:val="00E86483"/>
    <w:rsid w:val="00E8658F"/>
    <w:rsid w:val="00E91C9E"/>
    <w:rsid w:val="00EA082C"/>
    <w:rsid w:val="00EA5F14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D34BA"/>
    <w:rsid w:val="00EE2C5F"/>
    <w:rsid w:val="00EF12B5"/>
    <w:rsid w:val="00EF3306"/>
    <w:rsid w:val="00EF6D02"/>
    <w:rsid w:val="00F0164D"/>
    <w:rsid w:val="00F01923"/>
    <w:rsid w:val="00F1466C"/>
    <w:rsid w:val="00F14A12"/>
    <w:rsid w:val="00F239B2"/>
    <w:rsid w:val="00F27B62"/>
    <w:rsid w:val="00F3187C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B5F07"/>
    <w:rsid w:val="00FC347B"/>
    <w:rsid w:val="00FE12A2"/>
    <w:rsid w:val="00FE4ED8"/>
    <w:rsid w:val="00FE4FC1"/>
    <w:rsid w:val="00FE5909"/>
    <w:rsid w:val="00FF30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446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46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B03CB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