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F7EB3" w:rsidRPr="009C2B36" w:rsidP="00777D3F">
      <w:pPr>
        <w:widowControl w:val="0"/>
        <w:tabs>
          <w:tab w:val="right" w:pos="10206"/>
        </w:tabs>
        <w:suppressAutoHyphens/>
        <w:ind w:firstLine="709"/>
        <w:rPr>
          <w:color w:val="000000"/>
          <w:kern w:val="2"/>
          <w:sz w:val="28"/>
          <w:szCs w:val="28"/>
        </w:rPr>
      </w:pPr>
    </w:p>
    <w:p w:rsidR="004F7EB3" w:rsidRPr="00601B50" w:rsidP="00777D3F">
      <w:pPr>
        <w:widowControl w:val="0"/>
        <w:tabs>
          <w:tab w:val="right" w:pos="10206"/>
        </w:tabs>
        <w:suppressAutoHyphens/>
        <w:ind w:firstLine="709"/>
        <w:jc w:val="center"/>
        <w:rPr>
          <w:color w:val="000000"/>
          <w:kern w:val="2"/>
        </w:rPr>
      </w:pPr>
      <w:r w:rsidRPr="00601B50">
        <w:rPr>
          <w:color w:val="000000"/>
          <w:kern w:val="2"/>
        </w:rPr>
        <w:t>Подлинник данного документа подшит в деле об административном правонарушении</w:t>
      </w:r>
    </w:p>
    <w:p w:rsidR="004F7EB3" w:rsidRPr="00601B50" w:rsidP="00777D3F">
      <w:pPr>
        <w:widowControl w:val="0"/>
        <w:tabs>
          <w:tab w:val="right" w:pos="10206"/>
        </w:tabs>
        <w:suppressAutoHyphens/>
        <w:ind w:firstLine="709"/>
        <w:jc w:val="center"/>
        <w:rPr>
          <w:color w:val="000000"/>
          <w:kern w:val="2"/>
        </w:rPr>
      </w:pPr>
      <w:r w:rsidRPr="00601B50">
        <w:rPr>
          <w:color w:val="000000"/>
          <w:kern w:val="2"/>
        </w:rPr>
        <w:t xml:space="preserve"> № 5-102/2/2022, хранящемся в судебном участке № 2 по Мамадышскому судебному району РТ</w:t>
      </w:r>
    </w:p>
    <w:p w:rsidR="004F7EB3" w:rsidRPr="00601B50" w:rsidP="00777D3F">
      <w:pPr>
        <w:widowControl w:val="0"/>
        <w:tabs>
          <w:tab w:val="right" w:pos="10206"/>
        </w:tabs>
        <w:suppressAutoHyphens/>
        <w:ind w:firstLine="709"/>
        <w:jc w:val="center"/>
        <w:rPr>
          <w:kern w:val="2"/>
        </w:rPr>
      </w:pPr>
      <w:r>
        <w:rPr>
          <w:noProof/>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52.5pt;visibility:visible">
            <v:imagedata r:id="rId4" o:title="" gain="86232f" grayscale="t"/>
          </v:shape>
        </w:pict>
      </w:r>
    </w:p>
    <w:p w:rsidR="004F7EB3" w:rsidRPr="00601B50" w:rsidP="00777D3F">
      <w:pPr>
        <w:widowControl w:val="0"/>
        <w:tabs>
          <w:tab w:val="right" w:pos="10206"/>
        </w:tabs>
        <w:suppressAutoHyphens/>
        <w:ind w:firstLine="709"/>
        <w:jc w:val="center"/>
        <w:rPr>
          <w:kern w:val="2"/>
        </w:rPr>
      </w:pPr>
      <w:r w:rsidRPr="00601B50">
        <w:rPr>
          <w:kern w:val="2"/>
        </w:rPr>
        <w:t>Судебный участок № 2 по Мамадышскому судебному району РТ</w:t>
      </w:r>
    </w:p>
    <w:p w:rsidR="004F7EB3" w:rsidRPr="00601B50" w:rsidP="00777D3F">
      <w:pPr>
        <w:widowControl w:val="0"/>
        <w:tabs>
          <w:tab w:val="right" w:pos="10206"/>
        </w:tabs>
        <w:suppressAutoHyphens/>
        <w:ind w:firstLine="709"/>
        <w:jc w:val="center"/>
        <w:rPr>
          <w:kern w:val="2"/>
        </w:rPr>
      </w:pPr>
      <w:r w:rsidRPr="00601B50">
        <w:rPr>
          <w:kern w:val="2"/>
        </w:rPr>
        <w:t>422192, РТ, Мамадышский район, г. Мамадыш, ул. Советская, д. 2г</w:t>
      </w:r>
    </w:p>
    <w:p w:rsidR="004F7EB3" w:rsidRPr="00601B50" w:rsidP="00777D3F">
      <w:pPr>
        <w:widowControl w:val="0"/>
        <w:tabs>
          <w:tab w:val="right" w:pos="10206"/>
        </w:tabs>
        <w:suppressAutoHyphens/>
        <w:ind w:firstLine="709"/>
        <w:jc w:val="center"/>
        <w:rPr>
          <w:kern w:val="2"/>
        </w:rPr>
      </w:pPr>
      <w:r w:rsidRPr="00601B50">
        <w:rPr>
          <w:kern w:val="2"/>
        </w:rPr>
        <w:t xml:space="preserve">Телефон: +7 (85563) 4-00-63, 4-00-65, 4-00-66; факс: +7 (85563) 3-34-95 </w:t>
      </w:r>
    </w:p>
    <w:p w:rsidR="004F7EB3" w:rsidRPr="00601B50" w:rsidP="00777D3F">
      <w:pPr>
        <w:widowControl w:val="0"/>
        <w:tabs>
          <w:tab w:val="right" w:pos="10206"/>
        </w:tabs>
        <w:suppressAutoHyphens/>
        <w:ind w:firstLine="709"/>
        <w:jc w:val="center"/>
        <w:rPr>
          <w:kern w:val="2"/>
          <w:lang w:val="en-US"/>
        </w:rPr>
      </w:pPr>
      <w:r w:rsidRPr="00601B50">
        <w:rPr>
          <w:kern w:val="2"/>
          <w:lang w:val="en-US"/>
        </w:rPr>
        <w:t xml:space="preserve">E-mail: </w:t>
      </w:r>
      <w:hyperlink r:id="rId5" w:history="1">
        <w:r w:rsidRPr="00601B50">
          <w:rPr>
            <w:rStyle w:val="Hyperlink"/>
            <w:kern w:val="2"/>
            <w:u w:val="none"/>
            <w:lang w:val="en-US"/>
          </w:rPr>
          <w:t>ms1802@tatar.ru</w:t>
        </w:r>
      </w:hyperlink>
      <w:r w:rsidRPr="00601B50">
        <w:rPr>
          <w:kern w:val="2"/>
          <w:lang w:val="en-US"/>
        </w:rPr>
        <w:t>, http://mirsud.tatar.ru</w:t>
      </w:r>
    </w:p>
    <w:p w:rsidR="004F7EB3" w:rsidRPr="009C2B36" w:rsidP="00777D3F">
      <w:pPr>
        <w:widowControl w:val="0"/>
        <w:tabs>
          <w:tab w:val="left" w:pos="142"/>
          <w:tab w:val="right" w:pos="10206"/>
        </w:tabs>
        <w:suppressAutoHyphens/>
        <w:ind w:firstLine="709"/>
        <w:jc w:val="center"/>
        <w:rPr>
          <w:spacing w:val="60"/>
          <w:kern w:val="2"/>
          <w:sz w:val="28"/>
          <w:szCs w:val="28"/>
          <w:lang w:val="en-US"/>
        </w:rPr>
      </w:pPr>
    </w:p>
    <w:p w:rsidR="004F7EB3" w:rsidRPr="009C2B36" w:rsidP="00777D3F">
      <w:pPr>
        <w:widowControl w:val="0"/>
        <w:tabs>
          <w:tab w:val="left" w:pos="142"/>
          <w:tab w:val="right" w:pos="10206"/>
        </w:tabs>
        <w:suppressAutoHyphens/>
        <w:ind w:firstLine="709"/>
        <w:jc w:val="center"/>
        <w:rPr>
          <w:spacing w:val="60"/>
          <w:kern w:val="2"/>
          <w:sz w:val="28"/>
          <w:szCs w:val="28"/>
        </w:rPr>
      </w:pPr>
      <w:r w:rsidRPr="009C2B36">
        <w:rPr>
          <w:spacing w:val="60"/>
          <w:kern w:val="2"/>
          <w:sz w:val="28"/>
          <w:szCs w:val="28"/>
        </w:rPr>
        <w:t>ПОСТАНОВЛЕНИЕ</w:t>
      </w:r>
    </w:p>
    <w:p w:rsidR="004F7EB3" w:rsidRPr="009C2B36" w:rsidP="00777D3F">
      <w:pPr>
        <w:widowControl w:val="0"/>
        <w:tabs>
          <w:tab w:val="left" w:pos="142"/>
          <w:tab w:val="right" w:pos="10206"/>
        </w:tabs>
        <w:suppressAutoHyphens/>
        <w:ind w:firstLine="709"/>
        <w:jc w:val="center"/>
        <w:rPr>
          <w:spacing w:val="60"/>
          <w:kern w:val="2"/>
          <w:sz w:val="28"/>
          <w:szCs w:val="28"/>
        </w:rPr>
      </w:pPr>
      <w:r w:rsidRPr="009C2B36">
        <w:rPr>
          <w:spacing w:val="60"/>
          <w:kern w:val="2"/>
          <w:sz w:val="28"/>
          <w:szCs w:val="28"/>
        </w:rPr>
        <w:t>о назначении административного наказания</w:t>
      </w:r>
    </w:p>
    <w:p w:rsidR="004F7EB3" w:rsidRPr="009C2B36" w:rsidP="00777D3F">
      <w:pPr>
        <w:widowControl w:val="0"/>
        <w:tabs>
          <w:tab w:val="left" w:pos="142"/>
          <w:tab w:val="right" w:pos="10206"/>
        </w:tabs>
        <w:suppressAutoHyphens/>
        <w:ind w:firstLine="709"/>
        <w:jc w:val="center"/>
        <w:rPr>
          <w:kern w:val="2"/>
          <w:sz w:val="28"/>
          <w:szCs w:val="28"/>
        </w:rPr>
      </w:pPr>
    </w:p>
    <w:p w:rsidR="004F7EB3" w:rsidRPr="009C2B36" w:rsidP="00777D3F">
      <w:pPr>
        <w:widowControl w:val="0"/>
        <w:tabs>
          <w:tab w:val="right" w:pos="10206"/>
          <w:tab w:val="right" w:pos="10539"/>
        </w:tabs>
        <w:suppressAutoHyphens/>
        <w:autoSpaceDE w:val="0"/>
        <w:autoSpaceDN w:val="0"/>
        <w:adjustRightInd w:val="0"/>
        <w:ind w:firstLine="709"/>
        <w:jc w:val="both"/>
        <w:rPr>
          <w:kern w:val="2"/>
          <w:sz w:val="28"/>
          <w:szCs w:val="28"/>
        </w:rPr>
      </w:pPr>
      <w:r>
        <w:rPr>
          <w:kern w:val="2"/>
          <w:sz w:val="28"/>
          <w:szCs w:val="28"/>
        </w:rPr>
        <w:t>06 апреля</w:t>
      </w:r>
      <w:r w:rsidRPr="009C2B36">
        <w:rPr>
          <w:kern w:val="2"/>
          <w:sz w:val="28"/>
          <w:szCs w:val="28"/>
        </w:rPr>
        <w:t xml:space="preserve"> 2022 года</w:t>
      </w:r>
      <w:r w:rsidRPr="009C2B36">
        <w:rPr>
          <w:kern w:val="2"/>
          <w:sz w:val="28"/>
          <w:szCs w:val="28"/>
        </w:rPr>
        <w:tab/>
        <w:t xml:space="preserve">дело № 5-102/2/2022 </w:t>
      </w:r>
    </w:p>
    <w:p w:rsidR="004F7EB3" w:rsidRPr="009C2B36" w:rsidP="00777D3F">
      <w:pPr>
        <w:tabs>
          <w:tab w:val="left" w:pos="142"/>
          <w:tab w:val="right" w:pos="10206"/>
        </w:tabs>
        <w:ind w:firstLine="709"/>
        <w:jc w:val="both"/>
        <w:rPr>
          <w:sz w:val="28"/>
          <w:szCs w:val="28"/>
        </w:rPr>
      </w:pPr>
      <w:r w:rsidRPr="009C2B36">
        <w:rPr>
          <w:sz w:val="28"/>
          <w:szCs w:val="28"/>
        </w:rPr>
        <w:tab/>
        <w:t>УИД: 16</w:t>
      </w:r>
      <w:r w:rsidRPr="009C2B36">
        <w:rPr>
          <w:sz w:val="28"/>
          <w:szCs w:val="28"/>
          <w:lang w:val="en-US"/>
        </w:rPr>
        <w:t>MS</w:t>
      </w:r>
      <w:r w:rsidRPr="009C2B36">
        <w:rPr>
          <w:sz w:val="28"/>
          <w:szCs w:val="28"/>
        </w:rPr>
        <w:t>0160-01-2022-000363-97</w:t>
      </w:r>
      <w:r w:rsidRPr="009C2B36">
        <w:rPr>
          <w:sz w:val="28"/>
          <w:szCs w:val="28"/>
        </w:rPr>
        <w:tab/>
      </w:r>
    </w:p>
    <w:p w:rsidR="004F7EB3" w:rsidRPr="009C2B36" w:rsidP="00777D3F">
      <w:pPr>
        <w:tabs>
          <w:tab w:val="left" w:pos="142"/>
          <w:tab w:val="right" w:pos="10206"/>
        </w:tabs>
        <w:ind w:firstLine="709"/>
        <w:jc w:val="both"/>
        <w:rPr>
          <w:sz w:val="28"/>
          <w:szCs w:val="28"/>
        </w:rPr>
      </w:pPr>
    </w:p>
    <w:p w:rsidR="004F7EB3" w:rsidRPr="009C2B36" w:rsidP="00777D3F">
      <w:pPr>
        <w:tabs>
          <w:tab w:val="left" w:pos="142"/>
          <w:tab w:val="right" w:pos="10206"/>
        </w:tabs>
        <w:ind w:firstLine="709"/>
        <w:jc w:val="both"/>
        <w:rPr>
          <w:sz w:val="28"/>
          <w:szCs w:val="28"/>
        </w:rPr>
      </w:pPr>
      <w:r w:rsidRPr="009C2B36">
        <w:rPr>
          <w:sz w:val="28"/>
          <w:szCs w:val="28"/>
        </w:rPr>
        <w:t xml:space="preserve">Мировой судья судебного участка № 2 по Мамадышскому судебному району РТ Габдульхаков А.Р., </w:t>
      </w:r>
    </w:p>
    <w:p w:rsidR="004F7EB3" w:rsidRPr="009C2B36" w:rsidP="00777D3F">
      <w:pPr>
        <w:tabs>
          <w:tab w:val="left" w:pos="142"/>
          <w:tab w:val="right" w:pos="10206"/>
        </w:tabs>
        <w:ind w:firstLine="709"/>
        <w:jc w:val="both"/>
        <w:rPr>
          <w:sz w:val="28"/>
          <w:szCs w:val="28"/>
        </w:rPr>
      </w:pPr>
      <w:r w:rsidRPr="009C2B36">
        <w:rPr>
          <w:sz w:val="28"/>
          <w:szCs w:val="28"/>
        </w:rPr>
        <w:t xml:space="preserve">при ведении протокола судебного заседании секретарём Мухаметовой Г.И., </w:t>
      </w:r>
    </w:p>
    <w:p w:rsidR="004F7EB3" w:rsidRPr="009C2B36" w:rsidP="00777D3F">
      <w:pPr>
        <w:tabs>
          <w:tab w:val="left" w:pos="142"/>
          <w:tab w:val="right" w:pos="10206"/>
        </w:tabs>
        <w:ind w:firstLine="709"/>
        <w:jc w:val="both"/>
        <w:rPr>
          <w:sz w:val="28"/>
          <w:szCs w:val="28"/>
        </w:rPr>
      </w:pPr>
      <w:r w:rsidRPr="009C2B36">
        <w:rPr>
          <w:sz w:val="28"/>
          <w:szCs w:val="28"/>
        </w:rPr>
        <w:t xml:space="preserve">с участием лица, привлекаемого к административной ответственности, - </w:t>
      </w:r>
      <w:r w:rsidRPr="009C2B36">
        <w:rPr>
          <w:sz w:val="28"/>
          <w:szCs w:val="28"/>
        </w:rPr>
        <w:br/>
        <w:t xml:space="preserve">Делюкина В.В. и его защитника – адвоката Куватовой А.Э., </w:t>
      </w:r>
    </w:p>
    <w:p w:rsidR="004F7EB3" w:rsidRPr="009C2B36" w:rsidP="00777D3F">
      <w:pPr>
        <w:tabs>
          <w:tab w:val="left" w:pos="142"/>
          <w:tab w:val="right" w:pos="10206"/>
        </w:tabs>
        <w:ind w:firstLine="709"/>
        <w:jc w:val="both"/>
        <w:rPr>
          <w:sz w:val="28"/>
          <w:szCs w:val="28"/>
        </w:rPr>
      </w:pPr>
      <w:r w:rsidRPr="009C2B36">
        <w:rPr>
          <w:sz w:val="28"/>
          <w:szCs w:val="28"/>
        </w:rPr>
        <w:t>рассмотрев в открытом судебном заседании дело об административном правонарушении, предусмотренном частью 3 статьи 12.27 Кодекса Российской Федерации об административных правонарушениях, в отношении Делюкина Витали</w:t>
      </w:r>
      <w:r>
        <w:rPr>
          <w:sz w:val="28"/>
          <w:szCs w:val="28"/>
        </w:rPr>
        <w:t>я Викторовича (паспорт … ), родившегося …</w:t>
      </w:r>
      <w:r w:rsidRPr="009C2B36">
        <w:rPr>
          <w:sz w:val="28"/>
          <w:szCs w:val="28"/>
        </w:rPr>
        <w:t xml:space="preserve"> года в </w:t>
      </w:r>
      <w:r>
        <w:rPr>
          <w:sz w:val="28"/>
          <w:szCs w:val="28"/>
        </w:rPr>
        <w:t xml:space="preserve">… </w:t>
      </w:r>
      <w:r w:rsidRPr="009C2B36">
        <w:rPr>
          <w:sz w:val="28"/>
          <w:szCs w:val="28"/>
        </w:rPr>
        <w:t>, зарегистрированного/проживающе</w:t>
      </w:r>
      <w:r>
        <w:rPr>
          <w:sz w:val="28"/>
          <w:szCs w:val="28"/>
        </w:rPr>
        <w:t xml:space="preserve">го по адресу: … </w:t>
      </w:r>
      <w:r w:rsidRPr="009C2B36">
        <w:rPr>
          <w:sz w:val="28"/>
          <w:szCs w:val="28"/>
        </w:rPr>
        <w:t xml:space="preserve">, гражданина РФ,  </w:t>
      </w:r>
      <w:r>
        <w:rPr>
          <w:rFonts w:ascii="Times New Roman CYR" w:hAnsi="Times New Roman CYR" w:cs="Times New Roman CYR"/>
          <w:kern w:val="2"/>
          <w:sz w:val="28"/>
          <w:szCs w:val="28"/>
        </w:rPr>
        <w:t>с …</w:t>
      </w:r>
      <w:r w:rsidRPr="009C2B36">
        <w:rPr>
          <w:rFonts w:ascii="Times New Roman CYR" w:hAnsi="Times New Roman CYR" w:cs="Times New Roman CYR"/>
          <w:kern w:val="2"/>
          <w:sz w:val="28"/>
          <w:szCs w:val="28"/>
        </w:rPr>
        <w:t xml:space="preserve"> образованием, женатого, </w:t>
      </w:r>
      <w:r>
        <w:rPr>
          <w:rFonts w:ascii="Times New Roman CYR" w:hAnsi="Times New Roman CYR" w:cs="Times New Roman CYR"/>
          <w:kern w:val="2"/>
          <w:sz w:val="28"/>
          <w:szCs w:val="28"/>
        </w:rPr>
        <w:t xml:space="preserve">имеющего на иждивении троих несовершеннолетних детей, </w:t>
      </w:r>
      <w:r w:rsidRPr="009C2B36">
        <w:rPr>
          <w:rFonts w:ascii="Times New Roman CYR" w:hAnsi="Times New Roman CYR" w:cs="Times New Roman CYR"/>
          <w:kern w:val="2"/>
          <w:sz w:val="28"/>
          <w:szCs w:val="28"/>
        </w:rPr>
        <w:t>работающег</w:t>
      </w:r>
      <w:r>
        <w:rPr>
          <w:rFonts w:ascii="Times New Roman CYR" w:hAnsi="Times New Roman CYR" w:cs="Times New Roman CYR"/>
          <w:kern w:val="2"/>
          <w:sz w:val="28"/>
          <w:szCs w:val="28"/>
        </w:rPr>
        <w:t xml:space="preserve">о … в … </w:t>
      </w:r>
      <w:r w:rsidRPr="009C2B36">
        <w:rPr>
          <w:rFonts w:ascii="Times New Roman CYR" w:hAnsi="Times New Roman CYR" w:cs="Times New Roman CYR"/>
          <w:kern w:val="2"/>
          <w:sz w:val="28"/>
          <w:szCs w:val="28"/>
        </w:rPr>
        <w:t>, инвалидности не имеющего, п</w:t>
      </w:r>
      <w:r w:rsidRPr="009C2B36">
        <w:rPr>
          <w:kern w:val="2"/>
          <w:sz w:val="28"/>
          <w:szCs w:val="28"/>
        </w:rPr>
        <w:t>о материалам дела в течение последнего календарного года привлечения к административной ответственности не имеет</w:t>
      </w:r>
      <w:r w:rsidRPr="009C2B36">
        <w:rPr>
          <w:sz w:val="28"/>
          <w:szCs w:val="28"/>
        </w:rPr>
        <w:t xml:space="preserve">, </w:t>
      </w:r>
    </w:p>
    <w:p w:rsidR="004F7EB3" w:rsidRPr="009C2B36" w:rsidP="00777D3F">
      <w:pPr>
        <w:tabs>
          <w:tab w:val="left" w:pos="142"/>
          <w:tab w:val="right" w:pos="10206"/>
        </w:tabs>
        <w:ind w:firstLine="709"/>
        <w:jc w:val="center"/>
        <w:rPr>
          <w:spacing w:val="60"/>
          <w:sz w:val="28"/>
          <w:szCs w:val="28"/>
        </w:rPr>
      </w:pPr>
      <w:r w:rsidRPr="009C2B36">
        <w:rPr>
          <w:spacing w:val="60"/>
          <w:sz w:val="28"/>
          <w:szCs w:val="28"/>
        </w:rPr>
        <w:t>УСТАНОВИЛ:</w:t>
      </w:r>
    </w:p>
    <w:p w:rsidR="004F7EB3" w:rsidRPr="009C2B36" w:rsidP="00777D3F">
      <w:pPr>
        <w:tabs>
          <w:tab w:val="left" w:pos="142"/>
          <w:tab w:val="right" w:pos="10206"/>
        </w:tabs>
        <w:ind w:firstLine="709"/>
        <w:jc w:val="both"/>
        <w:rPr>
          <w:sz w:val="28"/>
          <w:szCs w:val="28"/>
        </w:rPr>
      </w:pPr>
    </w:p>
    <w:p w:rsidR="004F7EB3" w:rsidRPr="009C2B36" w:rsidP="00777D3F">
      <w:pPr>
        <w:widowControl w:val="0"/>
        <w:tabs>
          <w:tab w:val="right" w:pos="10206"/>
        </w:tabs>
        <w:suppressAutoHyphens/>
        <w:ind w:firstLine="709"/>
        <w:jc w:val="both"/>
        <w:rPr>
          <w:kern w:val="2"/>
          <w:sz w:val="28"/>
          <w:szCs w:val="28"/>
        </w:rPr>
      </w:pPr>
      <w:r>
        <w:rPr>
          <w:kern w:val="2"/>
          <w:sz w:val="28"/>
          <w:szCs w:val="28"/>
        </w:rPr>
        <w:t xml:space="preserve">01 февраля </w:t>
      </w:r>
      <w:r w:rsidRPr="00177E2F">
        <w:rPr>
          <w:kern w:val="2"/>
          <w:sz w:val="28"/>
          <w:szCs w:val="28"/>
        </w:rPr>
        <w:t xml:space="preserve">2022 года в </w:t>
      </w:r>
      <w:r>
        <w:rPr>
          <w:kern w:val="2"/>
          <w:sz w:val="28"/>
          <w:szCs w:val="28"/>
        </w:rPr>
        <w:t>13</w:t>
      </w:r>
      <w:r w:rsidRPr="00177E2F">
        <w:rPr>
          <w:kern w:val="2"/>
          <w:sz w:val="28"/>
          <w:szCs w:val="28"/>
        </w:rPr>
        <w:t xml:space="preserve"> час. </w:t>
      </w:r>
      <w:r>
        <w:rPr>
          <w:kern w:val="2"/>
          <w:sz w:val="28"/>
          <w:szCs w:val="28"/>
        </w:rPr>
        <w:t>47</w:t>
      </w:r>
      <w:r w:rsidRPr="00177E2F">
        <w:rPr>
          <w:kern w:val="2"/>
          <w:sz w:val="28"/>
          <w:szCs w:val="28"/>
        </w:rPr>
        <w:t xml:space="preserve"> мин. у д. </w:t>
      </w:r>
      <w:r>
        <w:rPr>
          <w:kern w:val="2"/>
          <w:sz w:val="28"/>
          <w:szCs w:val="28"/>
        </w:rPr>
        <w:t>7</w:t>
      </w:r>
      <w:r w:rsidRPr="00177E2F">
        <w:rPr>
          <w:kern w:val="2"/>
          <w:sz w:val="28"/>
          <w:szCs w:val="28"/>
        </w:rPr>
        <w:t xml:space="preserve"> по ул. </w:t>
      </w:r>
      <w:r>
        <w:rPr>
          <w:kern w:val="2"/>
          <w:sz w:val="28"/>
          <w:szCs w:val="28"/>
        </w:rPr>
        <w:t>Луговая п. Новый</w:t>
      </w:r>
      <w:r w:rsidRPr="00177E2F">
        <w:rPr>
          <w:kern w:val="2"/>
          <w:sz w:val="28"/>
          <w:szCs w:val="28"/>
        </w:rPr>
        <w:t xml:space="preserve"> Мамадышского района РТ </w:t>
      </w:r>
      <w:r>
        <w:rPr>
          <w:kern w:val="2"/>
          <w:sz w:val="28"/>
          <w:szCs w:val="28"/>
        </w:rPr>
        <w:t>Делюкин В.В.</w:t>
      </w:r>
      <w:r w:rsidRPr="009C2B36">
        <w:rPr>
          <w:kern w:val="2"/>
          <w:sz w:val="28"/>
          <w:szCs w:val="28"/>
        </w:rPr>
        <w:t xml:space="preserve">, будучи водителем автомобиля марки </w:t>
      </w:r>
      <w:r>
        <w:rPr>
          <w:kern w:val="2"/>
          <w:sz w:val="28"/>
          <w:szCs w:val="28"/>
        </w:rPr>
        <w:t>ВАЗ 21140</w:t>
      </w:r>
      <w:r w:rsidRPr="009C2B36">
        <w:rPr>
          <w:kern w:val="2"/>
          <w:sz w:val="28"/>
          <w:szCs w:val="28"/>
        </w:rPr>
        <w:t xml:space="preserve">, государственный регистрационный знак </w:t>
      </w:r>
      <w:r>
        <w:rPr>
          <w:kern w:val="2"/>
          <w:sz w:val="28"/>
          <w:szCs w:val="28"/>
        </w:rPr>
        <w:t xml:space="preserve">… </w:t>
      </w:r>
      <w:r w:rsidRPr="009C2B36">
        <w:rPr>
          <w:kern w:val="2"/>
          <w:sz w:val="28"/>
          <w:szCs w:val="28"/>
        </w:rPr>
        <w:t xml:space="preserve">, совершившим </w:t>
      </w:r>
      <w:r>
        <w:rPr>
          <w:kern w:val="2"/>
          <w:sz w:val="28"/>
          <w:szCs w:val="28"/>
        </w:rPr>
        <w:t xml:space="preserve">наезд на пешехода П. </w:t>
      </w:r>
      <w:r w:rsidRPr="009C2B36">
        <w:rPr>
          <w:kern w:val="2"/>
          <w:sz w:val="28"/>
          <w:szCs w:val="28"/>
        </w:rPr>
        <w:t xml:space="preserve">, не выполнил </w:t>
      </w:r>
      <w:r w:rsidRPr="009C2B36">
        <w:rPr>
          <w:sz w:val="28"/>
          <w:szCs w:val="28"/>
        </w:rPr>
        <w:t xml:space="preserve">требования </w:t>
      </w:r>
      <w:hyperlink r:id="rId6" w:anchor="/document/1305770/entry/3" w:history="1">
        <w:r w:rsidRPr="001B3A4C">
          <w:rPr>
            <w:rStyle w:val="Hyperlink"/>
            <w:color w:val="auto"/>
            <w:sz w:val="28"/>
            <w:szCs w:val="28"/>
            <w:u w:val="none"/>
          </w:rPr>
          <w:t>Правил дорожного движения</w:t>
        </w:r>
      </w:hyperlink>
      <w:r w:rsidRPr="001B3A4C">
        <w:rPr>
          <w:sz w:val="28"/>
          <w:szCs w:val="28"/>
        </w:rPr>
        <w:t xml:space="preserve"> </w:t>
      </w:r>
      <w:r w:rsidRPr="009C2B36">
        <w:rPr>
          <w:sz w:val="28"/>
          <w:szCs w:val="28"/>
        </w:rPr>
        <w:t xml:space="preserve">Российской Федерации о запрещении водителю употреблять алкогольные напитки, наркотические или психотропные вещества после дорожного транспортного происшествия, к которому </w:t>
      </w:r>
      <w:r>
        <w:rPr>
          <w:sz w:val="28"/>
          <w:szCs w:val="28"/>
        </w:rPr>
        <w:t>он</w:t>
      </w:r>
      <w:r w:rsidRPr="009C2B36">
        <w:rPr>
          <w:sz w:val="28"/>
          <w:szCs w:val="28"/>
        </w:rPr>
        <w:t xml:space="preserve"> причаст</w:t>
      </w:r>
      <w:r>
        <w:rPr>
          <w:sz w:val="28"/>
          <w:szCs w:val="28"/>
        </w:rPr>
        <w:t>ен</w:t>
      </w:r>
      <w:r w:rsidRPr="009C2B36">
        <w:rPr>
          <w:sz w:val="28"/>
          <w:szCs w:val="28"/>
        </w:rPr>
        <w:t>. О</w:t>
      </w:r>
      <w:r w:rsidRPr="009C2B36">
        <w:rPr>
          <w:kern w:val="2"/>
          <w:sz w:val="28"/>
          <w:szCs w:val="28"/>
        </w:rPr>
        <w:t>свидетельствованием, проведённым</w:t>
      </w:r>
      <w:r>
        <w:rPr>
          <w:kern w:val="2"/>
          <w:sz w:val="28"/>
          <w:szCs w:val="28"/>
        </w:rPr>
        <w:t xml:space="preserve"> </w:t>
      </w:r>
      <w:r w:rsidRPr="009C2B36">
        <w:rPr>
          <w:kern w:val="2"/>
          <w:sz w:val="28"/>
          <w:szCs w:val="28"/>
        </w:rPr>
        <w:t xml:space="preserve">с применением технического средства измерения, – </w:t>
      </w:r>
      <w:r>
        <w:rPr>
          <w:kern w:val="2"/>
          <w:sz w:val="28"/>
          <w:szCs w:val="28"/>
        </w:rPr>
        <w:t>ЮПИТЕР</w:t>
      </w:r>
      <w:r w:rsidRPr="009C2B36">
        <w:rPr>
          <w:kern w:val="2"/>
          <w:sz w:val="28"/>
          <w:szCs w:val="28"/>
        </w:rPr>
        <w:t xml:space="preserve">, заводской № </w:t>
      </w:r>
      <w:r>
        <w:rPr>
          <w:kern w:val="2"/>
          <w:sz w:val="28"/>
          <w:szCs w:val="28"/>
        </w:rPr>
        <w:t>013289</w:t>
      </w:r>
      <w:r w:rsidRPr="009C2B36">
        <w:rPr>
          <w:kern w:val="2"/>
          <w:sz w:val="28"/>
          <w:szCs w:val="28"/>
        </w:rPr>
        <w:t xml:space="preserve">, </w:t>
      </w:r>
      <w:r>
        <w:rPr>
          <w:kern w:val="2"/>
          <w:sz w:val="28"/>
          <w:szCs w:val="28"/>
        </w:rPr>
        <w:t>с датой последней поверки 15 июня 2021 года</w:t>
      </w:r>
      <w:r w:rsidRPr="009C2B36">
        <w:rPr>
          <w:kern w:val="2"/>
          <w:sz w:val="28"/>
          <w:szCs w:val="28"/>
        </w:rPr>
        <w:t xml:space="preserve">, у </w:t>
      </w:r>
      <w:r>
        <w:rPr>
          <w:kern w:val="2"/>
          <w:sz w:val="28"/>
          <w:szCs w:val="28"/>
        </w:rPr>
        <w:br/>
        <w:t xml:space="preserve">Делюкина В.В. </w:t>
      </w:r>
      <w:r w:rsidRPr="009C2B36">
        <w:rPr>
          <w:kern w:val="2"/>
          <w:sz w:val="28"/>
          <w:szCs w:val="28"/>
        </w:rPr>
        <w:t>установлено состояние алкогольного опьянения с показанием прибора в 0,</w:t>
      </w:r>
      <w:r>
        <w:rPr>
          <w:kern w:val="2"/>
          <w:sz w:val="28"/>
          <w:szCs w:val="28"/>
        </w:rPr>
        <w:t>481</w:t>
      </w:r>
      <w:r w:rsidRPr="009C2B36">
        <w:rPr>
          <w:kern w:val="2"/>
          <w:sz w:val="28"/>
          <w:szCs w:val="28"/>
        </w:rPr>
        <w:t xml:space="preserve"> мг/л. </w:t>
      </w:r>
    </w:p>
    <w:p w:rsidR="004F7EB3" w:rsidP="00777D3F">
      <w:pPr>
        <w:widowControl w:val="0"/>
        <w:tabs>
          <w:tab w:val="right" w:pos="10206"/>
        </w:tabs>
        <w:suppressAutoHyphens/>
        <w:ind w:firstLine="709"/>
        <w:jc w:val="both"/>
        <w:rPr>
          <w:kern w:val="2"/>
          <w:sz w:val="28"/>
          <w:szCs w:val="28"/>
        </w:rPr>
      </w:pPr>
      <w:r>
        <w:rPr>
          <w:kern w:val="2"/>
          <w:sz w:val="28"/>
          <w:szCs w:val="28"/>
        </w:rPr>
        <w:t>Делюкин В.В.</w:t>
      </w:r>
      <w:r w:rsidRPr="009C2B36">
        <w:rPr>
          <w:kern w:val="2"/>
          <w:sz w:val="28"/>
          <w:szCs w:val="28"/>
        </w:rPr>
        <w:t xml:space="preserve"> в судебном заседании с протоколом об административном правонарушении согласил</w:t>
      </w:r>
      <w:r>
        <w:rPr>
          <w:kern w:val="2"/>
          <w:sz w:val="28"/>
          <w:szCs w:val="28"/>
        </w:rPr>
        <w:t>ся</w:t>
      </w:r>
      <w:r w:rsidRPr="009C2B36">
        <w:rPr>
          <w:kern w:val="2"/>
          <w:sz w:val="28"/>
          <w:szCs w:val="28"/>
        </w:rPr>
        <w:t xml:space="preserve">, вину признал, пояснив, что </w:t>
      </w:r>
      <w:r>
        <w:rPr>
          <w:kern w:val="2"/>
          <w:sz w:val="28"/>
          <w:szCs w:val="28"/>
        </w:rPr>
        <w:t xml:space="preserve">31 января 2022 года около 19 часов произошло ДТП с его участием. 01 февраля 2022 года около обеда к нему  домой подъехали сотрудники ДПС. Они попросили его продуть, он согласился, так как не находился за рулём, что могут подтвердить жена и соседи. </w:t>
      </w:r>
    </w:p>
    <w:p w:rsidR="004F7EB3" w:rsidP="00777D3F">
      <w:pPr>
        <w:widowControl w:val="0"/>
        <w:tabs>
          <w:tab w:val="right" w:pos="10206"/>
        </w:tabs>
        <w:suppressAutoHyphens/>
        <w:ind w:firstLine="709"/>
        <w:jc w:val="both"/>
        <w:rPr>
          <w:kern w:val="2"/>
          <w:sz w:val="28"/>
          <w:szCs w:val="28"/>
        </w:rPr>
      </w:pPr>
      <w:r>
        <w:rPr>
          <w:kern w:val="2"/>
          <w:sz w:val="28"/>
          <w:szCs w:val="28"/>
        </w:rPr>
        <w:t xml:space="preserve">Защитник Делюкина В.В. – Куватова А.Э. в судебном заседании пояснила, что в материалах дела отсутствуют доказательства того, что Делюкин В.В. употребил алкогольные напитки непосредственно после ДТП. Процессуальные документы датированы 01 февраля 2022 года и ДТП произошло 31 января 2022 года. </w:t>
      </w:r>
      <w:r>
        <w:rPr>
          <w:kern w:val="2"/>
          <w:sz w:val="28"/>
          <w:szCs w:val="28"/>
        </w:rPr>
        <w:br/>
        <w:t xml:space="preserve">Делюкин В.В. субъектом административного правонарушения, предусмотренного частью 3 статьи 12.27 КоАП РФ, не является, так транспортным средством не управлял и не был остановлен сотрудниками полиции. На основании изложенного, просит прекратить производство по делу об административном правонарушении, предусмотренном частью 3 статьи 12.27 КоАП РФ, в отношении Делюкина В.В., в связи с отсутствием в его действиях состава административного правонарушения. </w:t>
      </w:r>
    </w:p>
    <w:p w:rsidR="004F7EB3" w:rsidP="00777D3F">
      <w:pPr>
        <w:widowControl w:val="0"/>
        <w:tabs>
          <w:tab w:val="right" w:pos="10206"/>
        </w:tabs>
        <w:suppressAutoHyphens/>
        <w:ind w:firstLine="709"/>
        <w:jc w:val="both"/>
        <w:rPr>
          <w:kern w:val="2"/>
          <w:sz w:val="28"/>
          <w:szCs w:val="28"/>
        </w:rPr>
      </w:pPr>
      <w:r>
        <w:rPr>
          <w:kern w:val="2"/>
          <w:sz w:val="28"/>
          <w:szCs w:val="28"/>
        </w:rPr>
        <w:t xml:space="preserve">Допрошенный в судебном заседании в качестве свидетеля инспектор ДПС ОГИБДД ОМВД России по Мамадышскому району З.  суду показал, что он совместно с Х. выехал на следующий день после ДПТ, чтобы найти виновника. С помощью участковых по обломкам машины на трассе, они нашли Делюкина В.В. Его автомобиль стоял во дворе с механическими повреждениями. Он отстранил Делюкина В.В. от управления транспортным средством, он продул в алкотектор. Результат был положительными. </w:t>
      </w:r>
    </w:p>
    <w:p w:rsidR="004F7EB3" w:rsidP="00777D3F">
      <w:pPr>
        <w:widowControl w:val="0"/>
        <w:tabs>
          <w:tab w:val="right" w:pos="10206"/>
        </w:tabs>
        <w:suppressAutoHyphens/>
        <w:ind w:firstLine="709"/>
        <w:jc w:val="both"/>
        <w:rPr>
          <w:kern w:val="2"/>
          <w:sz w:val="28"/>
          <w:szCs w:val="28"/>
        </w:rPr>
      </w:pPr>
      <w:r>
        <w:rPr>
          <w:kern w:val="2"/>
          <w:sz w:val="28"/>
          <w:szCs w:val="28"/>
        </w:rPr>
        <w:t xml:space="preserve">Допрошенный в судебном заседании в качестве свидетеля Д. суду показала, что 01 февраля 2022 года около 13 часов пришёл их участковый и позвал мужа. Она также вместе с ним вышла. Затем подъехали сотрудники ГИБДД, в патрульном автомобиле на мужа составляли какие-то протоколы. Муж продувал в алкотектор, как ей пояснили, что из-за того, что даёт объяснения в нетрезвом состоянии. В день, когда приехали сотрудники ГИБДД и участковый, её муж около 11-12 часов выпил. Накануне он не пил, поздно вечером приехал с Набережных Челнов, куда ездил с её матерью. </w:t>
      </w:r>
    </w:p>
    <w:p w:rsidR="004F7EB3" w:rsidP="00777D3F">
      <w:pPr>
        <w:widowControl w:val="0"/>
        <w:tabs>
          <w:tab w:val="right" w:pos="10206"/>
        </w:tabs>
        <w:suppressAutoHyphens/>
        <w:ind w:firstLine="709"/>
        <w:jc w:val="both"/>
        <w:rPr>
          <w:kern w:val="2"/>
          <w:sz w:val="28"/>
          <w:szCs w:val="28"/>
        </w:rPr>
      </w:pPr>
      <w:r>
        <w:rPr>
          <w:kern w:val="2"/>
          <w:sz w:val="28"/>
          <w:szCs w:val="28"/>
        </w:rPr>
        <w:t xml:space="preserve">Допрошенный в судебном заседании в качестве свидетеля Р. суду показал, что дату не помнит, около обеда сотрудники ГИБДД пригласили его для осмотра автомобиля Делюкина В.В., которую должны были увезти на эвакуаторе. Делюкин В.В. сам за рулём не находился, его автомобиль находился во дворе его дома, то есть на территории дома. Также Делюкина В.В. он видел за день до этого дня, вечером он зашёл к нему и попросил его автомобиль, чтобы съездить в магазин. Автомобиль он ему вернул через час. Делюкин В.В. был абсолютно трезв. </w:t>
      </w:r>
    </w:p>
    <w:p w:rsidR="004F7EB3" w:rsidP="00777D3F">
      <w:pPr>
        <w:widowControl w:val="0"/>
        <w:tabs>
          <w:tab w:val="right" w:pos="10206"/>
        </w:tabs>
        <w:suppressAutoHyphens/>
        <w:ind w:firstLine="709"/>
        <w:jc w:val="both"/>
        <w:rPr>
          <w:kern w:val="2"/>
          <w:sz w:val="28"/>
          <w:szCs w:val="28"/>
        </w:rPr>
      </w:pPr>
      <w:r>
        <w:rPr>
          <w:kern w:val="2"/>
          <w:sz w:val="28"/>
          <w:szCs w:val="28"/>
        </w:rPr>
        <w:t xml:space="preserve">Допрошенный в судебном заседании в качестве свидетеля А. суду показал, что Делюкин В.В. его сосед. Он пришёл со смены, ходил на территории двора, чистил снег. Его пригласили сотрудники ГБИДД на осмотр автомобиля Делюкина В.В., так как его должны были забрать. Он позже узнал, что за день до этого произошло ДТП. Автомобиль Делюкина В.В. был на ходу, находилась во дворе, за рулём Делюкин В.В. не находился. </w:t>
      </w:r>
    </w:p>
    <w:p w:rsidR="004F7EB3" w:rsidP="00777D3F">
      <w:pPr>
        <w:widowControl w:val="0"/>
        <w:tabs>
          <w:tab w:val="right" w:pos="10206"/>
        </w:tabs>
        <w:suppressAutoHyphens/>
        <w:ind w:firstLine="709"/>
        <w:jc w:val="both"/>
        <w:rPr>
          <w:kern w:val="2"/>
          <w:sz w:val="28"/>
          <w:szCs w:val="28"/>
        </w:rPr>
      </w:pPr>
      <w:r>
        <w:rPr>
          <w:kern w:val="2"/>
          <w:sz w:val="28"/>
          <w:szCs w:val="28"/>
        </w:rPr>
        <w:t xml:space="preserve">Допрошенный в судебном заседании в качестве свидетеля инспектора ДПС ОГИБДД ОМВД России по Мамадышскому району Х. суду показал, что в районе д. Берсут Мамадышского района РТ произошло ДТП. Сами они ДТП не оформляли.  На следующий день они поехали искать водителя. По горячим следам был установлен виновник ДТП Делюкин В.В. Он вынес в отношении Делюкина В.В. постановление за отсутствие страховки. Затем З. в патрульном автомобиле оформил на Делюкина В.В. документы за употребление алкоголя после ДТП. Автомобиль Делюкина В.В. находился во дворе. После осмотра автомобиль забрали на штрафстоянку. </w:t>
      </w:r>
    </w:p>
    <w:p w:rsidR="004F7EB3" w:rsidRPr="009C2B36" w:rsidP="00777D3F">
      <w:pPr>
        <w:widowControl w:val="0"/>
        <w:tabs>
          <w:tab w:val="right" w:pos="10206"/>
        </w:tabs>
        <w:suppressAutoHyphens/>
        <w:ind w:firstLine="709"/>
        <w:jc w:val="both"/>
        <w:rPr>
          <w:kern w:val="2"/>
          <w:sz w:val="28"/>
          <w:szCs w:val="28"/>
        </w:rPr>
      </w:pPr>
      <w:r w:rsidRPr="009C2B36">
        <w:rPr>
          <w:kern w:val="2"/>
          <w:sz w:val="28"/>
          <w:szCs w:val="28"/>
        </w:rPr>
        <w:t xml:space="preserve">Выслушав объяснения </w:t>
      </w:r>
      <w:r>
        <w:rPr>
          <w:kern w:val="2"/>
          <w:sz w:val="28"/>
          <w:szCs w:val="28"/>
        </w:rPr>
        <w:t>Делюкина В.В. и его защитника Куватовой А.Э.</w:t>
      </w:r>
      <w:r w:rsidRPr="009C2B36">
        <w:rPr>
          <w:kern w:val="2"/>
          <w:sz w:val="28"/>
          <w:szCs w:val="28"/>
        </w:rPr>
        <w:t xml:space="preserve">, </w:t>
      </w:r>
      <w:r>
        <w:rPr>
          <w:kern w:val="2"/>
          <w:sz w:val="28"/>
          <w:szCs w:val="28"/>
        </w:rPr>
        <w:t xml:space="preserve">свидетелей З. , Д. , Р. , А., </w:t>
      </w:r>
      <w:r w:rsidRPr="009C2B36">
        <w:rPr>
          <w:kern w:val="2"/>
          <w:sz w:val="28"/>
          <w:szCs w:val="28"/>
        </w:rPr>
        <w:t xml:space="preserve">проверив и изучив материалы дела, мировой судья приходит к следующему. </w:t>
      </w:r>
    </w:p>
    <w:p w:rsidR="004F7EB3" w:rsidRPr="009C2B36" w:rsidP="00777D3F">
      <w:pPr>
        <w:widowControl w:val="0"/>
        <w:tabs>
          <w:tab w:val="right" w:pos="10206"/>
        </w:tabs>
        <w:suppressAutoHyphens/>
        <w:ind w:firstLine="709"/>
        <w:jc w:val="both"/>
        <w:rPr>
          <w:sz w:val="28"/>
          <w:szCs w:val="28"/>
        </w:rPr>
      </w:pPr>
      <w:r w:rsidRPr="009C2B36">
        <w:rPr>
          <w:kern w:val="2"/>
          <w:sz w:val="28"/>
          <w:szCs w:val="28"/>
        </w:rPr>
        <w:t xml:space="preserve">В силу части 3 статьи 12.27 КоАП РФ </w:t>
      </w:r>
      <w:r w:rsidRPr="009C2B36">
        <w:rPr>
          <w:sz w:val="28"/>
          <w:szCs w:val="28"/>
        </w:rPr>
        <w:t xml:space="preserve">невыполнение </w:t>
      </w:r>
      <w:r w:rsidRPr="001B3A4C">
        <w:rPr>
          <w:sz w:val="28"/>
          <w:szCs w:val="28"/>
        </w:rPr>
        <w:t xml:space="preserve">требования </w:t>
      </w:r>
      <w:hyperlink r:id="rId6" w:anchor="/document/1305770/entry/3" w:history="1">
        <w:r w:rsidRPr="001B3A4C">
          <w:rPr>
            <w:rStyle w:val="Hyperlink"/>
            <w:color w:val="auto"/>
            <w:sz w:val="28"/>
            <w:szCs w:val="28"/>
            <w:u w:val="none"/>
          </w:rPr>
          <w:t>Правил дорожного движения</w:t>
        </w:r>
      </w:hyperlink>
      <w:r w:rsidRPr="001B3A4C">
        <w:rPr>
          <w:sz w:val="28"/>
          <w:szCs w:val="28"/>
        </w:rPr>
        <w:t xml:space="preserve"> о запрещении водителю употреблять алкогольные напитки, наркотические или психотропные вещества после дорожно-тр</w:t>
      </w:r>
      <w:r w:rsidRPr="009C2B36">
        <w:rPr>
          <w:sz w:val="28"/>
          <w:szCs w:val="28"/>
        </w:rPr>
        <w:t>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 В примечании к статье 12.8 КоАП РФ указано,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7" w:history="1">
        <w:r w:rsidRPr="009C2B36">
          <w:rPr>
            <w:kern w:val="2"/>
            <w:sz w:val="28"/>
            <w:szCs w:val="28"/>
          </w:rPr>
          <w:t>частью 3 статьи 12.27</w:t>
        </w:r>
      </w:hyperlink>
      <w:r w:rsidRPr="009C2B36">
        <w:rPr>
          <w:kern w:val="2"/>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водителю запрещается </w:t>
      </w:r>
      <w:r w:rsidRPr="009C2B36">
        <w:rPr>
          <w:sz w:val="28"/>
          <w:szCs w:val="28"/>
        </w:rPr>
        <w:t xml:space="preserve">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 </w:t>
      </w:r>
    </w:p>
    <w:p w:rsidR="004F7EB3" w:rsidP="00D45BE8">
      <w:pPr>
        <w:widowControl w:val="0"/>
        <w:tabs>
          <w:tab w:val="left" w:pos="142"/>
          <w:tab w:val="right" w:pos="10205"/>
        </w:tabs>
        <w:ind w:firstLine="709"/>
        <w:jc w:val="both"/>
        <w:rPr>
          <w:sz w:val="28"/>
          <w:szCs w:val="28"/>
        </w:rPr>
      </w:pPr>
      <w:r w:rsidRPr="005C015D">
        <w:rPr>
          <w:kern w:val="2"/>
          <w:sz w:val="28"/>
          <w:szCs w:val="28"/>
        </w:rPr>
        <w:t xml:space="preserve">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w:t>
      </w:r>
      <w:r w:rsidRPr="005C015D">
        <w:rPr>
          <w:sz w:val="28"/>
          <w:szCs w:val="28"/>
        </w:rPr>
        <w:t xml:space="preserve">в том случае, если после оставления места дорожно-транспортного происшествия водитель, причастный к нему, не выполнил требования </w:t>
      </w:r>
      <w:hyperlink r:id="rId6" w:anchor="/document/1305770/entry/1000" w:history="1">
        <w:r w:rsidRPr="001B3A4C">
          <w:rPr>
            <w:rStyle w:val="Hyperlink"/>
            <w:color w:val="auto"/>
            <w:sz w:val="28"/>
            <w:szCs w:val="28"/>
            <w:u w:val="none"/>
          </w:rPr>
          <w:t>ПДД</w:t>
        </w:r>
      </w:hyperlink>
      <w:r w:rsidRPr="001B3A4C">
        <w:rPr>
          <w:sz w:val="28"/>
          <w:szCs w:val="28"/>
        </w:rPr>
        <w:t xml:space="preserve"> РФ о запрещении употреблять алкогольные напитки, наркотические или психотропные вещества, его действия дополнительно подлежат квалификации по </w:t>
      </w:r>
      <w:hyperlink r:id="rId6" w:anchor="/document/12125267/entry/122703" w:history="1">
        <w:r w:rsidRPr="001B3A4C">
          <w:rPr>
            <w:rStyle w:val="Hyperlink"/>
            <w:color w:val="auto"/>
            <w:sz w:val="28"/>
            <w:szCs w:val="28"/>
            <w:u w:val="none"/>
          </w:rPr>
          <w:t>части 3 статьи 12.</w:t>
        </w:r>
        <w:r w:rsidRPr="001B3A4C">
          <w:rPr>
            <w:rStyle w:val="highlightsearch"/>
            <w:sz w:val="28"/>
            <w:szCs w:val="28"/>
          </w:rPr>
          <w:t>27</w:t>
        </w:r>
      </w:hyperlink>
      <w:r w:rsidRPr="001B3A4C">
        <w:rPr>
          <w:sz w:val="28"/>
          <w:szCs w:val="28"/>
        </w:rPr>
        <w:t xml:space="preserve"> КоАП РФ.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административного правонарушения, предусмотренного соответствующей частью </w:t>
      </w:r>
      <w:hyperlink r:id="rId6" w:anchor="/document/12125267/entry/1226" w:history="1">
        <w:r w:rsidRPr="001B3A4C">
          <w:rPr>
            <w:rStyle w:val="Hyperlink"/>
            <w:color w:val="auto"/>
            <w:sz w:val="28"/>
            <w:szCs w:val="28"/>
            <w:u w:val="none"/>
          </w:rPr>
          <w:t>статьи 12.26</w:t>
        </w:r>
      </w:hyperlink>
      <w:r w:rsidRPr="001B3A4C">
        <w:rPr>
          <w:sz w:val="28"/>
          <w:szCs w:val="28"/>
        </w:rPr>
        <w:t xml:space="preserve"> КоАП РФ</w:t>
      </w:r>
      <w:r w:rsidRPr="005C015D">
        <w:rPr>
          <w:sz w:val="28"/>
          <w:szCs w:val="28"/>
        </w:rPr>
        <w:t>.</w:t>
      </w:r>
      <w:r>
        <w:rPr>
          <w:sz w:val="28"/>
          <w:szCs w:val="28"/>
        </w:rPr>
        <w:t xml:space="preserve"> </w:t>
      </w:r>
    </w:p>
    <w:p w:rsidR="004F7EB3" w:rsidRPr="005C015D" w:rsidP="00D45BE8">
      <w:pPr>
        <w:widowControl w:val="0"/>
        <w:tabs>
          <w:tab w:val="left" w:pos="142"/>
          <w:tab w:val="right" w:pos="10205"/>
        </w:tabs>
        <w:ind w:firstLine="709"/>
        <w:jc w:val="both"/>
        <w:rPr>
          <w:kern w:val="2"/>
          <w:sz w:val="28"/>
          <w:szCs w:val="28"/>
        </w:rPr>
      </w:pPr>
      <w:r w:rsidRPr="005C015D">
        <w:rPr>
          <w:kern w:val="2"/>
          <w:sz w:val="28"/>
          <w:szCs w:val="28"/>
        </w:rPr>
        <w:t xml:space="preserve">В пункте 20 Постановления Пленума Верховного Суда РФ от 24 марта 2005 года № 5 «О некоторых вопросах, возникающих у судов при применении КоАП РФ» (с изменениями и дополнениями) указано, что </w:t>
      </w:r>
      <w:r w:rsidRPr="001B3A4C">
        <w:rPr>
          <w:kern w:val="2"/>
          <w:sz w:val="28"/>
          <w:szCs w:val="28"/>
        </w:rPr>
        <w:t xml:space="preserve">несмотря на обязательность указания в протоколе об административном правонарушении наряду с другими сведениями, перечисленными в </w:t>
      </w:r>
      <w:hyperlink r:id="rId8" w:anchor="block_28202" w:history="1">
        <w:r w:rsidRPr="001B3A4C">
          <w:rPr>
            <w:rStyle w:val="Hyperlink"/>
            <w:color w:val="auto"/>
            <w:kern w:val="2"/>
            <w:sz w:val="28"/>
            <w:szCs w:val="28"/>
            <w:u w:val="none"/>
          </w:rPr>
          <w:t>части 2 статьи 28.2</w:t>
        </w:r>
      </w:hyperlink>
      <w:r w:rsidRPr="001B3A4C">
        <w:rPr>
          <w:kern w:val="2"/>
          <w:sz w:val="28"/>
          <w:szCs w:val="28"/>
        </w:rPr>
        <w:t xml:space="preserve"> КоАП РФ, конкретной статьи </w:t>
      </w:r>
      <w:hyperlink r:id="rId9" w:history="1">
        <w:r w:rsidRPr="001B3A4C">
          <w:rPr>
            <w:rStyle w:val="Hyperlink"/>
            <w:color w:val="auto"/>
            <w:kern w:val="2"/>
            <w:sz w:val="28"/>
            <w:szCs w:val="28"/>
            <w:u w:val="none"/>
          </w:rPr>
          <w:t>КоАП</w:t>
        </w:r>
      </w:hyperlink>
      <w:r w:rsidRPr="001B3A4C">
        <w:rPr>
          <w:kern w:val="2"/>
          <w:sz w:val="28"/>
          <w:szCs w:val="28"/>
        </w:rPr>
        <w:t xml:space="preserve"> РФ или закона субъекта РФ,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hyperlink r:id="rId9" w:history="1">
        <w:r w:rsidRPr="001B3A4C">
          <w:rPr>
            <w:rStyle w:val="Hyperlink"/>
            <w:color w:val="auto"/>
            <w:kern w:val="2"/>
            <w:sz w:val="28"/>
            <w:szCs w:val="28"/>
            <w:u w:val="none"/>
          </w:rPr>
          <w:t>КоАП</w:t>
        </w:r>
      </w:hyperlink>
      <w:r w:rsidRPr="001B3A4C">
        <w:rPr>
          <w:kern w:val="2"/>
          <w:sz w:val="28"/>
          <w:szCs w:val="28"/>
        </w:rPr>
        <w:t xml:space="preserve"> РФ относит</w:t>
      </w:r>
      <w:r w:rsidRPr="005C015D">
        <w:rPr>
          <w:kern w:val="2"/>
          <w:sz w:val="28"/>
          <w:szCs w:val="28"/>
        </w:rPr>
        <w:t xml:space="preserve"> к полномочиям судьи. </w:t>
      </w:r>
    </w:p>
    <w:p w:rsidR="004F7EB3" w:rsidRPr="005C015D" w:rsidP="00D45BE8">
      <w:pPr>
        <w:widowControl w:val="0"/>
        <w:autoSpaceDE w:val="0"/>
        <w:autoSpaceDN w:val="0"/>
        <w:adjustRightInd w:val="0"/>
        <w:ind w:firstLine="709"/>
        <w:jc w:val="both"/>
        <w:rPr>
          <w:kern w:val="2"/>
          <w:sz w:val="28"/>
          <w:szCs w:val="28"/>
        </w:rPr>
      </w:pPr>
      <w:r w:rsidRPr="005C015D">
        <w:rPr>
          <w:kern w:val="2"/>
          <w:sz w:val="28"/>
          <w:szCs w:val="28"/>
        </w:rPr>
        <w:t xml:space="preserve">В протоколе об административном правонарушении должностным лицом административного органа указано на нарушение </w:t>
      </w:r>
      <w:r>
        <w:rPr>
          <w:kern w:val="2"/>
          <w:sz w:val="28"/>
          <w:szCs w:val="28"/>
        </w:rPr>
        <w:t>Делюкиным В.В.</w:t>
      </w:r>
      <w:r w:rsidRPr="005C015D">
        <w:rPr>
          <w:kern w:val="2"/>
          <w:sz w:val="28"/>
          <w:szCs w:val="28"/>
        </w:rPr>
        <w:t xml:space="preserve"> пункта 2.7 ПДД РФ, за которое предусмотрена административная ответственность по части </w:t>
      </w:r>
      <w:r>
        <w:rPr>
          <w:kern w:val="2"/>
          <w:sz w:val="28"/>
          <w:szCs w:val="28"/>
        </w:rPr>
        <w:t>3</w:t>
      </w:r>
      <w:r w:rsidRPr="005C015D">
        <w:rPr>
          <w:kern w:val="2"/>
          <w:sz w:val="28"/>
          <w:szCs w:val="28"/>
        </w:rPr>
        <w:t xml:space="preserve"> статьи 12.</w:t>
      </w:r>
      <w:r>
        <w:rPr>
          <w:kern w:val="2"/>
          <w:sz w:val="28"/>
          <w:szCs w:val="28"/>
        </w:rPr>
        <w:t>27</w:t>
      </w:r>
      <w:r w:rsidRPr="005C015D">
        <w:rPr>
          <w:kern w:val="2"/>
          <w:sz w:val="28"/>
          <w:szCs w:val="28"/>
        </w:rPr>
        <w:t xml:space="preserve"> КоАП РФ. </w:t>
      </w:r>
    </w:p>
    <w:p w:rsidR="004F7EB3" w:rsidRPr="007B26EF" w:rsidP="003C4614">
      <w:pPr>
        <w:widowControl w:val="0"/>
        <w:autoSpaceDE w:val="0"/>
        <w:autoSpaceDN w:val="0"/>
        <w:adjustRightInd w:val="0"/>
        <w:ind w:firstLine="709"/>
        <w:jc w:val="both"/>
        <w:rPr>
          <w:kern w:val="2"/>
          <w:sz w:val="28"/>
          <w:szCs w:val="28"/>
        </w:rPr>
      </w:pPr>
      <w:r w:rsidRPr="007B26EF">
        <w:rPr>
          <w:kern w:val="2"/>
          <w:sz w:val="28"/>
          <w:szCs w:val="28"/>
        </w:rPr>
        <w:t xml:space="preserve">С данным выводом должностного лица административного органа следует согласиться. </w:t>
      </w:r>
    </w:p>
    <w:p w:rsidR="004F7EB3" w:rsidRPr="009C2B36" w:rsidP="00777D3F">
      <w:pPr>
        <w:widowControl w:val="0"/>
        <w:tabs>
          <w:tab w:val="right" w:pos="10206"/>
        </w:tabs>
        <w:suppressAutoHyphens/>
        <w:autoSpaceDE w:val="0"/>
        <w:autoSpaceDN w:val="0"/>
        <w:adjustRightInd w:val="0"/>
        <w:ind w:firstLine="709"/>
        <w:jc w:val="both"/>
        <w:rPr>
          <w:kern w:val="2"/>
          <w:sz w:val="28"/>
          <w:szCs w:val="28"/>
        </w:rPr>
      </w:pPr>
      <w:r w:rsidRPr="009C2B36">
        <w:rPr>
          <w:kern w:val="2"/>
          <w:sz w:val="28"/>
          <w:szCs w:val="28"/>
        </w:rPr>
        <w:t xml:space="preserve">В действиях </w:t>
      </w:r>
      <w:r>
        <w:rPr>
          <w:kern w:val="2"/>
          <w:sz w:val="28"/>
          <w:szCs w:val="28"/>
        </w:rPr>
        <w:t xml:space="preserve">Делюкина В.В. </w:t>
      </w:r>
      <w:r w:rsidRPr="009C2B36">
        <w:rPr>
          <w:kern w:val="2"/>
          <w:sz w:val="28"/>
          <w:szCs w:val="28"/>
        </w:rPr>
        <w:t xml:space="preserve">усматриваются признаки состава административного правонарушения, за которое предусмотрена административная ответственность по части </w:t>
      </w:r>
      <w:r>
        <w:rPr>
          <w:kern w:val="2"/>
          <w:sz w:val="28"/>
          <w:szCs w:val="28"/>
        </w:rPr>
        <w:t>3</w:t>
      </w:r>
      <w:r w:rsidRPr="009C2B36">
        <w:rPr>
          <w:kern w:val="2"/>
          <w:sz w:val="28"/>
          <w:szCs w:val="28"/>
        </w:rPr>
        <w:t xml:space="preserve"> статьи 12.</w:t>
      </w:r>
      <w:r>
        <w:rPr>
          <w:kern w:val="2"/>
          <w:sz w:val="28"/>
          <w:szCs w:val="28"/>
        </w:rPr>
        <w:t>27</w:t>
      </w:r>
      <w:r w:rsidRPr="009C2B36">
        <w:rPr>
          <w:kern w:val="2"/>
          <w:sz w:val="28"/>
          <w:szCs w:val="28"/>
        </w:rPr>
        <w:t xml:space="preserve"> КоАП РФ. </w:t>
      </w:r>
    </w:p>
    <w:p w:rsidR="004F7EB3" w:rsidRPr="009C2B36" w:rsidP="00777D3F">
      <w:pPr>
        <w:widowControl w:val="0"/>
        <w:tabs>
          <w:tab w:val="right" w:pos="10206"/>
        </w:tabs>
        <w:suppressAutoHyphens/>
        <w:autoSpaceDE w:val="0"/>
        <w:autoSpaceDN w:val="0"/>
        <w:adjustRightInd w:val="0"/>
        <w:ind w:firstLine="709"/>
        <w:jc w:val="both"/>
        <w:rPr>
          <w:kern w:val="2"/>
          <w:sz w:val="28"/>
          <w:szCs w:val="28"/>
        </w:rPr>
      </w:pPr>
      <w:r w:rsidRPr="009C2B36">
        <w:rPr>
          <w:kern w:val="2"/>
          <w:sz w:val="28"/>
          <w:szCs w:val="28"/>
        </w:rPr>
        <w:t xml:space="preserve">Факт совершения </w:t>
      </w:r>
      <w:r>
        <w:rPr>
          <w:kern w:val="2"/>
          <w:sz w:val="28"/>
          <w:szCs w:val="28"/>
        </w:rPr>
        <w:t xml:space="preserve">Делюкиным В.В. </w:t>
      </w:r>
      <w:r w:rsidRPr="009C2B36">
        <w:rPr>
          <w:kern w:val="2"/>
          <w:sz w:val="28"/>
          <w:szCs w:val="28"/>
        </w:rPr>
        <w:t xml:space="preserve">административного правонарушения, предусмотренного частью </w:t>
      </w:r>
      <w:r>
        <w:rPr>
          <w:kern w:val="2"/>
          <w:sz w:val="28"/>
          <w:szCs w:val="28"/>
        </w:rPr>
        <w:t>3</w:t>
      </w:r>
      <w:r w:rsidRPr="009C2B36">
        <w:rPr>
          <w:kern w:val="2"/>
          <w:sz w:val="28"/>
          <w:szCs w:val="28"/>
        </w:rPr>
        <w:t xml:space="preserve"> статьи 12.</w:t>
      </w:r>
      <w:r>
        <w:rPr>
          <w:kern w:val="2"/>
          <w:sz w:val="28"/>
          <w:szCs w:val="28"/>
        </w:rPr>
        <w:t>27</w:t>
      </w:r>
      <w:r w:rsidRPr="009C2B36">
        <w:rPr>
          <w:kern w:val="2"/>
          <w:sz w:val="28"/>
          <w:szCs w:val="28"/>
        </w:rPr>
        <w:t xml:space="preserve"> КоАП РФ, подтверждается совокупностью собранных по делу доказательств, оснований не доверять которым у мирового судьи не имеется, а именно: </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 протоколом 16 РТ № </w:t>
      </w:r>
      <w:r>
        <w:rPr>
          <w:kern w:val="2"/>
          <w:sz w:val="28"/>
          <w:szCs w:val="28"/>
        </w:rPr>
        <w:t>01688704</w:t>
      </w:r>
      <w:r w:rsidRPr="009C2B36">
        <w:rPr>
          <w:kern w:val="2"/>
          <w:sz w:val="28"/>
          <w:szCs w:val="28"/>
        </w:rPr>
        <w:t xml:space="preserve"> об административном правонарушении от </w:t>
      </w:r>
      <w:r w:rsidRPr="009C2B36">
        <w:rPr>
          <w:kern w:val="2"/>
          <w:sz w:val="28"/>
          <w:szCs w:val="28"/>
        </w:rPr>
        <w:br/>
      </w:r>
      <w:r>
        <w:rPr>
          <w:kern w:val="2"/>
          <w:sz w:val="28"/>
          <w:szCs w:val="28"/>
        </w:rPr>
        <w:t>01 февраля</w:t>
      </w:r>
      <w:r w:rsidRPr="009C2B36">
        <w:rPr>
          <w:kern w:val="2"/>
          <w:sz w:val="28"/>
          <w:szCs w:val="28"/>
        </w:rPr>
        <w:t xml:space="preserve"> 2022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 </w:t>
      </w:r>
      <w:r>
        <w:rPr>
          <w:kern w:val="2"/>
          <w:sz w:val="28"/>
          <w:szCs w:val="28"/>
        </w:rPr>
        <w:t xml:space="preserve">копией протокола </w:t>
      </w:r>
      <w:r w:rsidRPr="009C2B36">
        <w:rPr>
          <w:kern w:val="2"/>
          <w:sz w:val="28"/>
          <w:szCs w:val="28"/>
        </w:rPr>
        <w:t xml:space="preserve">16 ОТ № </w:t>
      </w:r>
      <w:r>
        <w:rPr>
          <w:kern w:val="2"/>
          <w:sz w:val="28"/>
          <w:szCs w:val="28"/>
        </w:rPr>
        <w:t>170634</w:t>
      </w:r>
      <w:r w:rsidRPr="009C2B36">
        <w:rPr>
          <w:kern w:val="2"/>
          <w:sz w:val="28"/>
          <w:szCs w:val="28"/>
        </w:rPr>
        <w:t xml:space="preserve"> об отстранении от управления транспортным средством от </w:t>
      </w:r>
      <w:r>
        <w:rPr>
          <w:kern w:val="2"/>
          <w:sz w:val="28"/>
          <w:szCs w:val="28"/>
        </w:rPr>
        <w:t>01 февраля</w:t>
      </w:r>
      <w:r w:rsidRPr="009C2B36">
        <w:rPr>
          <w:kern w:val="2"/>
          <w:sz w:val="28"/>
          <w:szCs w:val="28"/>
        </w:rPr>
        <w:t xml:space="preserve"> 2022 года, составленный в связи с наличием достаточных оснований полагать, что лицо, которое управляет транспортным средством, находится в состоянии опьянения; </w:t>
      </w:r>
    </w:p>
    <w:p w:rsidR="004F7EB3"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 </w:t>
      </w:r>
      <w:r>
        <w:rPr>
          <w:kern w:val="2"/>
          <w:sz w:val="28"/>
          <w:szCs w:val="28"/>
        </w:rPr>
        <w:t>копией акта</w:t>
      </w:r>
      <w:r w:rsidRPr="009C2B36">
        <w:rPr>
          <w:kern w:val="2"/>
          <w:sz w:val="28"/>
          <w:szCs w:val="28"/>
        </w:rPr>
        <w:t xml:space="preserve"> 16 АО № </w:t>
      </w:r>
      <w:r>
        <w:rPr>
          <w:kern w:val="2"/>
          <w:sz w:val="28"/>
          <w:szCs w:val="28"/>
        </w:rPr>
        <w:t>128637</w:t>
      </w:r>
      <w:r w:rsidRPr="009C2B36">
        <w:rPr>
          <w:kern w:val="2"/>
          <w:sz w:val="28"/>
          <w:szCs w:val="28"/>
        </w:rPr>
        <w:t xml:space="preserve"> освидетельствования на состояние алкогольного опьянения от </w:t>
      </w:r>
      <w:r>
        <w:rPr>
          <w:kern w:val="2"/>
          <w:sz w:val="28"/>
          <w:szCs w:val="28"/>
        </w:rPr>
        <w:t>01 февраля</w:t>
      </w:r>
      <w:r w:rsidRPr="009C2B36">
        <w:rPr>
          <w:kern w:val="2"/>
          <w:sz w:val="28"/>
          <w:szCs w:val="28"/>
        </w:rPr>
        <w:t xml:space="preserve"> 2022 года и </w:t>
      </w:r>
      <w:r>
        <w:rPr>
          <w:kern w:val="2"/>
          <w:sz w:val="28"/>
          <w:szCs w:val="28"/>
        </w:rPr>
        <w:t>копией бумажного носителя</w:t>
      </w:r>
      <w:r w:rsidRPr="009C2B36">
        <w:rPr>
          <w:kern w:val="2"/>
          <w:sz w:val="28"/>
          <w:szCs w:val="28"/>
        </w:rPr>
        <w:t xml:space="preserve"> к данному акту, согласно которым у </w:t>
      </w:r>
      <w:r>
        <w:rPr>
          <w:kern w:val="2"/>
          <w:sz w:val="28"/>
          <w:szCs w:val="28"/>
        </w:rPr>
        <w:t xml:space="preserve">Делюкина В.В. </w:t>
      </w:r>
      <w:r w:rsidRPr="009C2B36">
        <w:rPr>
          <w:kern w:val="2"/>
          <w:sz w:val="28"/>
          <w:szCs w:val="28"/>
        </w:rPr>
        <w:t>установлено состояние алкогольного опьянения;</w:t>
      </w:r>
    </w:p>
    <w:p w:rsidR="004F7EB3" w:rsidP="00777D3F">
      <w:pPr>
        <w:widowControl w:val="0"/>
        <w:tabs>
          <w:tab w:val="left" w:pos="142"/>
          <w:tab w:val="right" w:pos="10206"/>
        </w:tabs>
        <w:suppressAutoHyphens/>
        <w:ind w:firstLine="709"/>
        <w:jc w:val="both"/>
        <w:rPr>
          <w:kern w:val="2"/>
          <w:sz w:val="28"/>
          <w:szCs w:val="28"/>
        </w:rPr>
      </w:pPr>
      <w:r>
        <w:rPr>
          <w:kern w:val="2"/>
          <w:sz w:val="28"/>
          <w:szCs w:val="28"/>
        </w:rPr>
        <w:t xml:space="preserve">- копией протокола 16 СТ № 0495343 о задержании транспортного средства от 01 февраля 2022 года; </w:t>
      </w:r>
    </w:p>
    <w:p w:rsidR="004F7EB3" w:rsidP="00777D3F">
      <w:pPr>
        <w:widowControl w:val="0"/>
        <w:tabs>
          <w:tab w:val="left" w:pos="142"/>
          <w:tab w:val="right" w:pos="10206"/>
        </w:tabs>
        <w:suppressAutoHyphens/>
        <w:ind w:firstLine="709"/>
        <w:jc w:val="both"/>
        <w:rPr>
          <w:kern w:val="2"/>
          <w:sz w:val="28"/>
          <w:szCs w:val="28"/>
        </w:rPr>
      </w:pPr>
      <w:r>
        <w:rPr>
          <w:kern w:val="2"/>
          <w:sz w:val="28"/>
          <w:szCs w:val="28"/>
        </w:rPr>
        <w:t xml:space="preserve">- копией постановления № 18810016160003345606 от 01 февраля 2022 года о привлечении Делюкина В.В. к административной ответственности по части 1 статьи 12.37 КоАП РФ; </w:t>
      </w:r>
    </w:p>
    <w:p w:rsidR="004F7EB3" w:rsidP="00777D3F">
      <w:pPr>
        <w:widowControl w:val="0"/>
        <w:tabs>
          <w:tab w:val="left" w:pos="142"/>
          <w:tab w:val="right" w:pos="10206"/>
        </w:tabs>
        <w:suppressAutoHyphens/>
        <w:ind w:firstLine="709"/>
        <w:jc w:val="both"/>
        <w:rPr>
          <w:kern w:val="2"/>
          <w:sz w:val="28"/>
          <w:szCs w:val="28"/>
        </w:rPr>
      </w:pPr>
      <w:r>
        <w:rPr>
          <w:kern w:val="2"/>
          <w:sz w:val="28"/>
          <w:szCs w:val="28"/>
        </w:rPr>
        <w:t xml:space="preserve"> - копией протокола 16 РТ № 01688703 об административном правонарушении по части 2 статьи 12.27 КоАП РФ; </w:t>
      </w:r>
    </w:p>
    <w:p w:rsidR="004F7EB3" w:rsidP="00777D3F">
      <w:pPr>
        <w:widowControl w:val="0"/>
        <w:tabs>
          <w:tab w:val="left" w:pos="142"/>
          <w:tab w:val="right" w:pos="10206"/>
        </w:tabs>
        <w:suppressAutoHyphens/>
        <w:ind w:firstLine="709"/>
        <w:jc w:val="both"/>
        <w:rPr>
          <w:kern w:val="2"/>
          <w:sz w:val="28"/>
          <w:szCs w:val="28"/>
        </w:rPr>
      </w:pPr>
      <w:r>
        <w:rPr>
          <w:kern w:val="2"/>
          <w:sz w:val="28"/>
          <w:szCs w:val="28"/>
        </w:rPr>
        <w:t xml:space="preserve">- копией акта обследования дорожных условий в месте совершении ДТП; </w:t>
      </w:r>
    </w:p>
    <w:p w:rsidR="004F7EB3" w:rsidP="00777D3F">
      <w:pPr>
        <w:widowControl w:val="0"/>
        <w:tabs>
          <w:tab w:val="left" w:pos="142"/>
          <w:tab w:val="right" w:pos="10206"/>
        </w:tabs>
        <w:suppressAutoHyphens/>
        <w:ind w:firstLine="709"/>
        <w:jc w:val="both"/>
        <w:rPr>
          <w:kern w:val="2"/>
          <w:sz w:val="28"/>
          <w:szCs w:val="28"/>
        </w:rPr>
      </w:pPr>
      <w:r>
        <w:rPr>
          <w:kern w:val="2"/>
          <w:sz w:val="28"/>
          <w:szCs w:val="28"/>
        </w:rPr>
        <w:t xml:space="preserve">- копией письменного объяснения Делюкина В.В.; </w:t>
      </w:r>
    </w:p>
    <w:p w:rsidR="004F7EB3" w:rsidP="00777D3F">
      <w:pPr>
        <w:widowControl w:val="0"/>
        <w:tabs>
          <w:tab w:val="left" w:pos="142"/>
          <w:tab w:val="right" w:pos="10206"/>
        </w:tabs>
        <w:suppressAutoHyphens/>
        <w:ind w:firstLine="709"/>
        <w:jc w:val="both"/>
        <w:rPr>
          <w:kern w:val="2"/>
          <w:sz w:val="28"/>
          <w:szCs w:val="28"/>
        </w:rPr>
      </w:pPr>
      <w:r>
        <w:rPr>
          <w:kern w:val="2"/>
          <w:sz w:val="28"/>
          <w:szCs w:val="28"/>
        </w:rPr>
        <w:t xml:space="preserve">- копией схемы места ДТП; </w:t>
      </w:r>
    </w:p>
    <w:p w:rsidR="004F7EB3" w:rsidP="00777D3F">
      <w:pPr>
        <w:widowControl w:val="0"/>
        <w:tabs>
          <w:tab w:val="left" w:pos="142"/>
          <w:tab w:val="right" w:pos="10206"/>
        </w:tabs>
        <w:suppressAutoHyphens/>
        <w:ind w:firstLine="709"/>
        <w:jc w:val="both"/>
        <w:rPr>
          <w:kern w:val="2"/>
          <w:sz w:val="28"/>
          <w:szCs w:val="28"/>
        </w:rPr>
      </w:pPr>
      <w:r>
        <w:rPr>
          <w:kern w:val="2"/>
          <w:sz w:val="28"/>
          <w:szCs w:val="28"/>
        </w:rPr>
        <w:t xml:space="preserve">- копией протокола осмотра места ДТП; </w:t>
      </w:r>
    </w:p>
    <w:p w:rsidR="004F7EB3" w:rsidP="00777D3F">
      <w:pPr>
        <w:widowControl w:val="0"/>
        <w:tabs>
          <w:tab w:val="left" w:pos="142"/>
          <w:tab w:val="right" w:pos="10206"/>
        </w:tabs>
        <w:suppressAutoHyphens/>
        <w:ind w:firstLine="709"/>
        <w:jc w:val="both"/>
        <w:rPr>
          <w:kern w:val="2"/>
          <w:sz w:val="28"/>
          <w:szCs w:val="28"/>
        </w:rPr>
      </w:pPr>
      <w:r>
        <w:rPr>
          <w:kern w:val="2"/>
          <w:sz w:val="28"/>
          <w:szCs w:val="28"/>
        </w:rPr>
        <w:t xml:space="preserve">- копией заключения проверки по факту ДТП; </w:t>
      </w:r>
    </w:p>
    <w:p w:rsidR="004F7EB3" w:rsidP="00777D3F">
      <w:pPr>
        <w:widowControl w:val="0"/>
        <w:tabs>
          <w:tab w:val="left" w:pos="142"/>
          <w:tab w:val="right" w:pos="10206"/>
        </w:tabs>
        <w:suppressAutoHyphens/>
        <w:ind w:firstLine="709"/>
        <w:jc w:val="both"/>
        <w:rPr>
          <w:kern w:val="2"/>
          <w:sz w:val="28"/>
          <w:szCs w:val="28"/>
        </w:rPr>
      </w:pPr>
      <w:r>
        <w:rPr>
          <w:kern w:val="2"/>
          <w:sz w:val="28"/>
          <w:szCs w:val="28"/>
        </w:rPr>
        <w:t xml:space="preserve">- копией постановления о привлечении Делюкина В.В. в качестве обвиняемого по пункту «б» части 4 статьи 264 УК РФ от 17 марта 2022 года; </w:t>
      </w:r>
    </w:p>
    <w:p w:rsidR="004F7EB3" w:rsidRPr="009C2B36" w:rsidP="00D70BA1">
      <w:pPr>
        <w:widowControl w:val="0"/>
        <w:tabs>
          <w:tab w:val="left" w:pos="142"/>
          <w:tab w:val="right" w:pos="10206"/>
        </w:tabs>
        <w:suppressAutoHyphens/>
        <w:ind w:firstLine="709"/>
        <w:jc w:val="both"/>
        <w:rPr>
          <w:kern w:val="2"/>
          <w:sz w:val="28"/>
          <w:szCs w:val="28"/>
        </w:rPr>
      </w:pPr>
      <w:r>
        <w:rPr>
          <w:kern w:val="2"/>
          <w:sz w:val="28"/>
          <w:szCs w:val="28"/>
        </w:rPr>
        <w:t xml:space="preserve"> </w:t>
      </w:r>
      <w:r w:rsidRPr="009C2B36">
        <w:rPr>
          <w:kern w:val="2"/>
          <w:sz w:val="28"/>
          <w:szCs w:val="28"/>
        </w:rPr>
        <w:t xml:space="preserve">- видеоматериалом на оптическом носителе </w:t>
      </w:r>
      <w:r w:rsidRPr="009C2B36">
        <w:rPr>
          <w:kern w:val="2"/>
          <w:sz w:val="28"/>
          <w:szCs w:val="28"/>
          <w:lang w:val="en-US"/>
        </w:rPr>
        <w:t>CD</w:t>
      </w:r>
      <w:r w:rsidRPr="009C2B36">
        <w:rPr>
          <w:kern w:val="2"/>
          <w:sz w:val="28"/>
          <w:szCs w:val="28"/>
        </w:rPr>
        <w:t>, на котором отражена</w:t>
      </w:r>
      <w:r w:rsidRPr="009C2B36">
        <w:rPr>
          <w:sz w:val="28"/>
          <w:szCs w:val="28"/>
        </w:rPr>
        <w:t xml:space="preserve"> процедура применения в отношении </w:t>
      </w:r>
      <w:r>
        <w:rPr>
          <w:kern w:val="2"/>
          <w:sz w:val="28"/>
          <w:szCs w:val="28"/>
        </w:rPr>
        <w:t xml:space="preserve">Делюкина В.В. </w:t>
      </w:r>
      <w:r w:rsidRPr="009C2B36">
        <w:rPr>
          <w:sz w:val="28"/>
          <w:szCs w:val="28"/>
        </w:rPr>
        <w:t>мер обеспечения производства по делу об административном правонарушении</w:t>
      </w:r>
      <w:r w:rsidRPr="009C2B36">
        <w:rPr>
          <w:kern w:val="2"/>
          <w:sz w:val="28"/>
          <w:szCs w:val="28"/>
        </w:rPr>
        <w:t xml:space="preserve">. </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Нарушений при проведении освидетельствования, которые позволили бы признать результаты освидетельствования недопустимым доказательством, не установлено. </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Факт употребления </w:t>
      </w:r>
      <w:r>
        <w:rPr>
          <w:kern w:val="2"/>
          <w:sz w:val="28"/>
          <w:szCs w:val="28"/>
        </w:rPr>
        <w:t xml:space="preserve">Делюкиным В.В. </w:t>
      </w:r>
      <w:r w:rsidRPr="009C2B36">
        <w:rPr>
          <w:sz w:val="28"/>
          <w:szCs w:val="28"/>
        </w:rPr>
        <w:t>алкогольного напитка после дорожного транспортного происшествия, к которому он причастен,</w:t>
      </w:r>
      <w:r w:rsidRPr="009C2B36">
        <w:rPr>
          <w:kern w:val="2"/>
          <w:sz w:val="28"/>
          <w:szCs w:val="28"/>
        </w:rPr>
        <w:t xml:space="preserve"> подтверждён совокупностью исследованных мировым судьёй доказательств. </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Оценив собранные по делу доказательства, мировой судья квалифицирует действия </w:t>
      </w:r>
      <w:r>
        <w:rPr>
          <w:kern w:val="2"/>
          <w:sz w:val="28"/>
          <w:szCs w:val="28"/>
        </w:rPr>
        <w:t xml:space="preserve">Делюкина В.В. </w:t>
      </w:r>
      <w:r w:rsidRPr="009C2B36">
        <w:rPr>
          <w:kern w:val="2"/>
          <w:sz w:val="28"/>
          <w:szCs w:val="28"/>
        </w:rPr>
        <w:t xml:space="preserve">по части 3 статьи 12.27 КоАП РФ, как </w:t>
      </w:r>
      <w:r w:rsidRPr="009C2B36">
        <w:rPr>
          <w:sz w:val="28"/>
          <w:szCs w:val="28"/>
        </w:rPr>
        <w:t xml:space="preserve">невыполнение требования </w:t>
      </w:r>
      <w:hyperlink r:id="rId6" w:anchor="/document/1305770/entry/3" w:history="1">
        <w:r w:rsidRPr="001B3A4C">
          <w:rPr>
            <w:rStyle w:val="Hyperlink"/>
            <w:color w:val="auto"/>
            <w:sz w:val="28"/>
            <w:szCs w:val="28"/>
            <w:u w:val="none"/>
          </w:rPr>
          <w:t>ПДД</w:t>
        </w:r>
      </w:hyperlink>
      <w:r w:rsidRPr="009C2B36">
        <w:rPr>
          <w:sz w:val="28"/>
          <w:szCs w:val="28"/>
        </w:rPr>
        <w:t xml:space="preserve"> РФ о запрещении водителю употреблять алкогольные напитки после дорожного транспортного происшествия, к которому </w:t>
      </w:r>
      <w:r>
        <w:rPr>
          <w:sz w:val="28"/>
          <w:szCs w:val="28"/>
        </w:rPr>
        <w:t>он</w:t>
      </w:r>
      <w:r w:rsidRPr="009C2B36">
        <w:rPr>
          <w:sz w:val="28"/>
          <w:szCs w:val="28"/>
        </w:rPr>
        <w:t xml:space="preserve"> причаст</w:t>
      </w:r>
      <w:r>
        <w:rPr>
          <w:sz w:val="28"/>
          <w:szCs w:val="28"/>
        </w:rPr>
        <w:t>ен</w:t>
      </w:r>
      <w:r w:rsidRPr="009C2B36">
        <w:rPr>
          <w:kern w:val="2"/>
          <w:sz w:val="28"/>
          <w:szCs w:val="28"/>
        </w:rPr>
        <w:t xml:space="preserve">. </w:t>
      </w:r>
    </w:p>
    <w:p w:rsidR="004F7EB3" w:rsidP="00777D3F">
      <w:pPr>
        <w:widowControl w:val="0"/>
        <w:tabs>
          <w:tab w:val="left" w:pos="0"/>
          <w:tab w:val="right" w:pos="10206"/>
        </w:tabs>
        <w:suppressAutoHyphens/>
        <w:autoSpaceDE w:val="0"/>
        <w:autoSpaceDN w:val="0"/>
        <w:adjustRightInd w:val="0"/>
        <w:ind w:firstLine="709"/>
        <w:jc w:val="both"/>
        <w:rPr>
          <w:kern w:val="2"/>
          <w:sz w:val="28"/>
          <w:szCs w:val="28"/>
        </w:rPr>
      </w:pPr>
      <w:r>
        <w:rPr>
          <w:kern w:val="2"/>
          <w:sz w:val="28"/>
          <w:szCs w:val="28"/>
        </w:rPr>
        <w:t xml:space="preserve">Доводы защитника Куватовой А.Э. о том, что прошло длительное время после ДТП, а также то, что Делюкин В.В. в момент приезда сотрудников ГИБДД водителем транспортного средства не являлся и от управления транспортным средством не отстранялся, мировой судья отклоняет, как несостоятельные, поскольку в рассматриваемом случае Делюкину В.В., после дорожного транспортного происшествия, к которому он причастен, запрещалось употреблять алкогольные, наркотические или психотропные вещества </w:t>
      </w:r>
      <w:r>
        <w:rPr>
          <w:sz w:val="28"/>
          <w:szCs w:val="28"/>
        </w:rPr>
        <w:t xml:space="preserve">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При этом правового значения временные рамки неупотребления лицом (водителем) </w:t>
      </w:r>
      <w:r>
        <w:rPr>
          <w:kern w:val="2"/>
          <w:sz w:val="28"/>
          <w:szCs w:val="28"/>
        </w:rPr>
        <w:t xml:space="preserve">алкогольных, наркотических или психотропных вещества после дорожного транспортного происшествия, к которому он причастен, не имеют. </w:t>
      </w:r>
    </w:p>
    <w:p w:rsidR="004F7EB3" w:rsidP="00777D3F">
      <w:pPr>
        <w:widowControl w:val="0"/>
        <w:tabs>
          <w:tab w:val="left" w:pos="0"/>
          <w:tab w:val="right" w:pos="10206"/>
        </w:tabs>
        <w:suppressAutoHyphens/>
        <w:autoSpaceDE w:val="0"/>
        <w:autoSpaceDN w:val="0"/>
        <w:adjustRightInd w:val="0"/>
        <w:ind w:firstLine="709"/>
        <w:jc w:val="both"/>
        <w:rPr>
          <w:kern w:val="2"/>
          <w:sz w:val="28"/>
          <w:szCs w:val="28"/>
        </w:rPr>
      </w:pPr>
      <w:r>
        <w:rPr>
          <w:kern w:val="2"/>
          <w:sz w:val="28"/>
          <w:szCs w:val="28"/>
        </w:rPr>
        <w:t xml:space="preserve">Таким образом, </w:t>
      </w:r>
      <w:r>
        <w:rPr>
          <w:sz w:val="28"/>
          <w:szCs w:val="28"/>
        </w:rPr>
        <w:t xml:space="preserve">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Делюкину В.В., как водителю – участнику </w:t>
      </w:r>
      <w:r>
        <w:rPr>
          <w:kern w:val="2"/>
          <w:sz w:val="28"/>
          <w:szCs w:val="28"/>
        </w:rPr>
        <w:t>дорожного транспортного происшествия, к которому он причастен,</w:t>
      </w:r>
      <w:r>
        <w:rPr>
          <w:sz w:val="28"/>
          <w:szCs w:val="28"/>
        </w:rPr>
        <w:t xml:space="preserve"> запрещалось употреблять </w:t>
      </w:r>
      <w:r>
        <w:rPr>
          <w:kern w:val="2"/>
          <w:sz w:val="28"/>
          <w:szCs w:val="28"/>
        </w:rPr>
        <w:t>алкогольные, наркотические или психотропные вещества</w:t>
      </w:r>
    </w:p>
    <w:p w:rsidR="004F7EB3" w:rsidRPr="009C2B36" w:rsidP="00777D3F">
      <w:pPr>
        <w:widowControl w:val="0"/>
        <w:tabs>
          <w:tab w:val="left" w:pos="0"/>
          <w:tab w:val="right" w:pos="10206"/>
        </w:tabs>
        <w:suppressAutoHyphens/>
        <w:autoSpaceDE w:val="0"/>
        <w:autoSpaceDN w:val="0"/>
        <w:adjustRightInd w:val="0"/>
        <w:ind w:firstLine="709"/>
        <w:jc w:val="both"/>
        <w:rPr>
          <w:kern w:val="2"/>
          <w:sz w:val="28"/>
          <w:szCs w:val="28"/>
        </w:rPr>
      </w:pPr>
      <w:r w:rsidRPr="009C2B36">
        <w:rPr>
          <w:kern w:val="2"/>
          <w:sz w:val="28"/>
          <w:szCs w:val="28"/>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 </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Срок давности привлечения к административной ответственности в соответствии частью 1 статьи 4.5 КоАП РФ не истёк. </w:t>
      </w:r>
    </w:p>
    <w:p w:rsidR="004F7EB3" w:rsidRPr="009C2B36" w:rsidP="00777D3F">
      <w:pPr>
        <w:widowControl w:val="0"/>
        <w:tabs>
          <w:tab w:val="left" w:pos="0"/>
          <w:tab w:val="right" w:pos="10206"/>
        </w:tabs>
        <w:suppressAutoHyphens/>
        <w:autoSpaceDE w:val="0"/>
        <w:autoSpaceDN w:val="0"/>
        <w:adjustRightInd w:val="0"/>
        <w:ind w:firstLine="709"/>
        <w:jc w:val="both"/>
        <w:rPr>
          <w:kern w:val="2"/>
          <w:sz w:val="28"/>
          <w:szCs w:val="28"/>
        </w:rPr>
      </w:pPr>
      <w:r>
        <w:rPr>
          <w:kern w:val="2"/>
          <w:sz w:val="28"/>
          <w:szCs w:val="28"/>
        </w:rPr>
        <w:t xml:space="preserve">Делюкину В.В. </w:t>
      </w:r>
      <w:r w:rsidRPr="009C2B36">
        <w:rPr>
          <w:kern w:val="2"/>
          <w:sz w:val="28"/>
          <w:szCs w:val="28"/>
        </w:rPr>
        <w:t xml:space="preserve">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либо о допущении иных процессуальных нарушений </w:t>
      </w:r>
      <w:r>
        <w:rPr>
          <w:kern w:val="2"/>
          <w:sz w:val="28"/>
          <w:szCs w:val="28"/>
        </w:rPr>
        <w:t xml:space="preserve">Делюкиным В.В. </w:t>
      </w:r>
      <w:r w:rsidRPr="009C2B36">
        <w:rPr>
          <w:kern w:val="2"/>
          <w:sz w:val="28"/>
          <w:szCs w:val="28"/>
        </w:rPr>
        <w:t xml:space="preserve">представлено не было. </w:t>
      </w:r>
    </w:p>
    <w:p w:rsidR="004F7EB3" w:rsidRPr="009C2B36" w:rsidP="00777D3F">
      <w:pPr>
        <w:widowControl w:val="0"/>
        <w:tabs>
          <w:tab w:val="right" w:pos="10206"/>
        </w:tabs>
        <w:suppressAutoHyphens/>
        <w:ind w:firstLine="709"/>
        <w:jc w:val="both"/>
        <w:rPr>
          <w:kern w:val="2"/>
          <w:sz w:val="28"/>
          <w:szCs w:val="28"/>
        </w:rPr>
      </w:pPr>
      <w:r w:rsidRPr="009C2B36">
        <w:rPr>
          <w:kern w:val="2"/>
          <w:sz w:val="28"/>
          <w:szCs w:val="28"/>
        </w:rPr>
        <w:t xml:space="preserve">Оснований для назначения </w:t>
      </w:r>
      <w:r>
        <w:rPr>
          <w:kern w:val="2"/>
          <w:sz w:val="28"/>
          <w:szCs w:val="28"/>
        </w:rPr>
        <w:t xml:space="preserve">Делюкиным В.В. </w:t>
      </w:r>
      <w:r w:rsidRPr="009C2B36">
        <w:rPr>
          <w:kern w:val="2"/>
          <w:sz w:val="28"/>
          <w:szCs w:val="28"/>
        </w:rPr>
        <w:t xml:space="preserve">меры административного наказания в виде предупреждения, предусмотренной статьёй 3.4 КоАП РФ, либо полного освобождения его от административной ответственности по делу об административном правонарушении мировым судьёй не установлено. </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При назначении административного наказания </w:t>
      </w:r>
      <w:r>
        <w:rPr>
          <w:kern w:val="2"/>
          <w:sz w:val="28"/>
          <w:szCs w:val="28"/>
        </w:rPr>
        <w:t xml:space="preserve">Делюкину В.В. </w:t>
      </w:r>
      <w:r w:rsidRPr="009C2B36">
        <w:rPr>
          <w:kern w:val="2"/>
          <w:sz w:val="28"/>
          <w:szCs w:val="28"/>
        </w:rPr>
        <w:t xml:space="preserve">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В качестве обстоятельства, смягчающих административную ответственность, мировой судья учитывает признание вины. </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Согласно справке о нарушениях (л.д. </w:t>
      </w:r>
      <w:r>
        <w:rPr>
          <w:kern w:val="2"/>
          <w:sz w:val="28"/>
          <w:szCs w:val="28"/>
        </w:rPr>
        <w:t>19</w:t>
      </w:r>
      <w:r w:rsidRPr="009C2B36">
        <w:rPr>
          <w:kern w:val="2"/>
          <w:sz w:val="28"/>
          <w:szCs w:val="28"/>
        </w:rPr>
        <w:t xml:space="preserve">), </w:t>
      </w:r>
      <w:r>
        <w:rPr>
          <w:kern w:val="2"/>
          <w:sz w:val="28"/>
          <w:szCs w:val="28"/>
        </w:rPr>
        <w:t xml:space="preserve">Делюкин В.В. </w:t>
      </w:r>
      <w:r w:rsidRPr="009C2B36">
        <w:rPr>
          <w:kern w:val="2"/>
          <w:sz w:val="28"/>
          <w:szCs w:val="28"/>
        </w:rPr>
        <w:t xml:space="preserve">в течение последнего календарного года неоднократно привлекался к административной ответственности за совершение правонарушений, предусмотренного главой 12 КоАП РФ. </w:t>
      </w:r>
    </w:p>
    <w:p w:rsidR="004F7EB3" w:rsidRPr="009C2B36" w:rsidP="00777D3F">
      <w:pPr>
        <w:widowControl w:val="0"/>
        <w:tabs>
          <w:tab w:val="right" w:pos="10206"/>
        </w:tabs>
        <w:suppressAutoHyphens/>
        <w:ind w:firstLine="709"/>
        <w:jc w:val="both"/>
        <w:rPr>
          <w:kern w:val="2"/>
          <w:sz w:val="28"/>
          <w:szCs w:val="28"/>
        </w:rPr>
      </w:pPr>
      <w:r w:rsidRPr="009C2B36">
        <w:rPr>
          <w:kern w:val="2"/>
          <w:sz w:val="28"/>
          <w:szCs w:val="28"/>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привлечение </w:t>
      </w:r>
      <w:r>
        <w:rPr>
          <w:kern w:val="2"/>
          <w:sz w:val="28"/>
          <w:szCs w:val="28"/>
        </w:rPr>
        <w:t xml:space="preserve">Делюкина В.В. </w:t>
      </w:r>
      <w:r w:rsidRPr="009C2B36">
        <w:rPr>
          <w:kern w:val="2"/>
          <w:sz w:val="28"/>
          <w:szCs w:val="28"/>
        </w:rPr>
        <w:t xml:space="preserve"> в течение последнего календарного года к административной ответственности за совершение правонарушений в области дорожного движения. </w:t>
      </w:r>
    </w:p>
    <w:p w:rsidR="004F7EB3" w:rsidRPr="009C2B36" w:rsidP="00777D3F">
      <w:pPr>
        <w:widowControl w:val="0"/>
        <w:tabs>
          <w:tab w:val="left" w:pos="142"/>
          <w:tab w:val="right" w:pos="10206"/>
        </w:tabs>
        <w:suppressAutoHyphens/>
        <w:ind w:firstLine="709"/>
        <w:jc w:val="both"/>
        <w:rPr>
          <w:kern w:val="2"/>
          <w:sz w:val="28"/>
          <w:szCs w:val="28"/>
        </w:rPr>
      </w:pPr>
      <w:r w:rsidRPr="009C2B36">
        <w:rPr>
          <w:kern w:val="2"/>
          <w:sz w:val="28"/>
          <w:szCs w:val="28"/>
        </w:rPr>
        <w:t>Оснований для признания правонарушения малозначительным или назначения наказания ниже низшего предела не имеется.</w:t>
      </w:r>
    </w:p>
    <w:p w:rsidR="004F7EB3" w:rsidRPr="009C2B36" w:rsidP="00777D3F">
      <w:pPr>
        <w:widowControl w:val="0"/>
        <w:tabs>
          <w:tab w:val="left" w:pos="142"/>
          <w:tab w:val="right" w:pos="10206"/>
        </w:tabs>
        <w:suppressAutoHyphens/>
        <w:autoSpaceDE w:val="0"/>
        <w:autoSpaceDN w:val="0"/>
        <w:adjustRightInd w:val="0"/>
        <w:ind w:firstLine="709"/>
        <w:jc w:val="both"/>
        <w:outlineLvl w:val="0"/>
        <w:rPr>
          <w:kern w:val="2"/>
          <w:sz w:val="28"/>
          <w:szCs w:val="28"/>
        </w:rPr>
      </w:pPr>
      <w:r w:rsidRPr="009C2B36">
        <w:rPr>
          <w:kern w:val="2"/>
          <w:sz w:val="28"/>
          <w:szCs w:val="28"/>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w:t>
      </w:r>
      <w:r>
        <w:rPr>
          <w:kern w:val="2"/>
          <w:sz w:val="28"/>
          <w:szCs w:val="28"/>
        </w:rPr>
        <w:t xml:space="preserve">Делюкину В.В. </w:t>
      </w:r>
      <w:r w:rsidRPr="009C2B36">
        <w:rPr>
          <w:kern w:val="2"/>
          <w:sz w:val="28"/>
          <w:szCs w:val="28"/>
        </w:rPr>
        <w:t>административное наказание, предусмотренное санкцией части 3 статьи 12.27 КоАП РФ, в виде административного штрафа с лишением права управления транспортными средствами. По мнению мирового судьи назначение указанной меры ответственности будет отвечать принципам справедливости и разумности</w:t>
      </w:r>
      <w:r>
        <w:rPr>
          <w:kern w:val="2"/>
          <w:sz w:val="28"/>
          <w:szCs w:val="28"/>
        </w:rPr>
        <w:t>,</w:t>
      </w:r>
      <w:r w:rsidRPr="009C2B36">
        <w:rPr>
          <w:kern w:val="2"/>
          <w:sz w:val="28"/>
          <w:szCs w:val="28"/>
        </w:rPr>
        <w:t xml:space="preserve"> обеспечит достижение целей административного наказания, </w:t>
      </w:r>
      <w:r>
        <w:rPr>
          <w:kern w:val="2"/>
          <w:sz w:val="28"/>
          <w:szCs w:val="28"/>
        </w:rPr>
        <w:t>и</w:t>
      </w:r>
      <w:r w:rsidRPr="009C2B36">
        <w:rPr>
          <w:kern w:val="2"/>
          <w:sz w:val="28"/>
          <w:szCs w:val="28"/>
        </w:rPr>
        <w:t xml:space="preserve"> поспособствует исправлению </w:t>
      </w:r>
      <w:r>
        <w:rPr>
          <w:kern w:val="2"/>
          <w:sz w:val="28"/>
          <w:szCs w:val="28"/>
        </w:rPr>
        <w:t xml:space="preserve">Делюкина В.В. </w:t>
      </w:r>
      <w:r w:rsidRPr="009C2B36">
        <w:rPr>
          <w:kern w:val="2"/>
          <w:sz w:val="28"/>
          <w:szCs w:val="28"/>
        </w:rPr>
        <w:t xml:space="preserve"> </w:t>
      </w:r>
    </w:p>
    <w:p w:rsidR="004F7EB3" w:rsidRPr="009C2B36" w:rsidP="00777D3F">
      <w:pPr>
        <w:widowControl w:val="0"/>
        <w:tabs>
          <w:tab w:val="left" w:pos="142"/>
          <w:tab w:val="right" w:pos="10206"/>
        </w:tabs>
        <w:suppressAutoHyphens/>
        <w:autoSpaceDE w:val="0"/>
        <w:autoSpaceDN w:val="0"/>
        <w:adjustRightInd w:val="0"/>
        <w:ind w:firstLine="709"/>
        <w:jc w:val="both"/>
        <w:outlineLvl w:val="0"/>
        <w:rPr>
          <w:kern w:val="2"/>
          <w:sz w:val="28"/>
          <w:szCs w:val="28"/>
        </w:rPr>
      </w:pPr>
      <w:r w:rsidRPr="009C2B36">
        <w:rPr>
          <w:kern w:val="2"/>
          <w:sz w:val="28"/>
          <w:szCs w:val="28"/>
        </w:rPr>
        <w:t xml:space="preserve">На основании изложенного, руководствуясь частью 3 статьи 12.27, статьями </w:t>
      </w:r>
      <w:r w:rsidRPr="009C2B36">
        <w:rPr>
          <w:kern w:val="2"/>
          <w:sz w:val="28"/>
          <w:szCs w:val="28"/>
        </w:rPr>
        <w:br/>
        <w:t>3.1, 3.8, 4.1, 4.5, 29.9-29.11 КоАП РФ, мировой судья</w:t>
      </w:r>
    </w:p>
    <w:p w:rsidR="004F7EB3" w:rsidRPr="009C2B36" w:rsidP="00777D3F">
      <w:pPr>
        <w:widowControl w:val="0"/>
        <w:tabs>
          <w:tab w:val="left" w:pos="142"/>
          <w:tab w:val="right" w:pos="10206"/>
        </w:tabs>
        <w:suppressAutoHyphens/>
        <w:autoSpaceDE w:val="0"/>
        <w:autoSpaceDN w:val="0"/>
        <w:adjustRightInd w:val="0"/>
        <w:ind w:firstLine="709"/>
        <w:jc w:val="both"/>
        <w:outlineLvl w:val="0"/>
        <w:rPr>
          <w:kern w:val="2"/>
          <w:sz w:val="28"/>
          <w:szCs w:val="28"/>
        </w:rPr>
      </w:pPr>
    </w:p>
    <w:p w:rsidR="004F7EB3" w:rsidRPr="009C2B36" w:rsidP="00777D3F">
      <w:pPr>
        <w:widowControl w:val="0"/>
        <w:tabs>
          <w:tab w:val="left" w:pos="142"/>
          <w:tab w:val="right" w:pos="10206"/>
        </w:tabs>
        <w:suppressAutoHyphens/>
        <w:ind w:firstLine="709"/>
        <w:jc w:val="center"/>
        <w:rPr>
          <w:spacing w:val="60"/>
          <w:kern w:val="2"/>
          <w:sz w:val="28"/>
          <w:szCs w:val="28"/>
        </w:rPr>
      </w:pPr>
      <w:r w:rsidRPr="009C2B36">
        <w:rPr>
          <w:spacing w:val="60"/>
          <w:kern w:val="2"/>
          <w:sz w:val="28"/>
          <w:szCs w:val="28"/>
        </w:rPr>
        <w:t>ПОСТАНОВИЛ:</w:t>
      </w:r>
    </w:p>
    <w:p w:rsidR="004F7EB3" w:rsidRPr="009C2B36" w:rsidP="00777D3F">
      <w:pPr>
        <w:widowControl w:val="0"/>
        <w:tabs>
          <w:tab w:val="left" w:pos="142"/>
          <w:tab w:val="right" w:pos="10206"/>
        </w:tabs>
        <w:suppressAutoHyphens/>
        <w:ind w:firstLine="709"/>
        <w:jc w:val="both"/>
        <w:rPr>
          <w:kern w:val="2"/>
          <w:sz w:val="28"/>
          <w:szCs w:val="28"/>
        </w:rPr>
      </w:pPr>
    </w:p>
    <w:p w:rsidR="004F7EB3" w:rsidRPr="009C2B36" w:rsidP="00777D3F">
      <w:pPr>
        <w:widowControl w:val="0"/>
        <w:tabs>
          <w:tab w:val="left" w:pos="142"/>
          <w:tab w:val="right" w:pos="10206"/>
        </w:tabs>
        <w:suppressAutoHyphens/>
        <w:ind w:firstLine="709"/>
        <w:jc w:val="both"/>
        <w:rPr>
          <w:kern w:val="2"/>
          <w:sz w:val="28"/>
          <w:szCs w:val="28"/>
        </w:rPr>
      </w:pPr>
      <w:r w:rsidRPr="009C2B36">
        <w:rPr>
          <w:sz w:val="28"/>
          <w:szCs w:val="28"/>
        </w:rPr>
        <w:t xml:space="preserve">Делюкина Виталия Викторовича </w:t>
      </w:r>
      <w:r w:rsidRPr="009C2B36">
        <w:rPr>
          <w:kern w:val="2"/>
          <w:sz w:val="28"/>
          <w:szCs w:val="28"/>
        </w:rPr>
        <w:t xml:space="preserve">признать виновным в совершении административного правонарушения, предусмотренного частью 3 статьи 12.27 КоАП РФ, и подвергнуть административному наказанию в виде административного штрафа в размере 30 000 (тридцати тысяч) рублей в доход государства с лишением права управления транспортными средствами на срок 01 (один) год 06 (шесть) месяцев. </w:t>
      </w:r>
    </w:p>
    <w:p w:rsidR="004F7EB3" w:rsidRPr="009C2B36" w:rsidP="00777D3F">
      <w:pPr>
        <w:pStyle w:val="ConsPlusNormal"/>
        <w:widowControl w:val="0"/>
        <w:tabs>
          <w:tab w:val="left" w:pos="142"/>
          <w:tab w:val="right" w:pos="10206"/>
        </w:tabs>
        <w:suppressAutoHyphens/>
        <w:ind w:firstLine="709"/>
        <w:jc w:val="both"/>
        <w:rPr>
          <w:kern w:val="2"/>
        </w:rPr>
      </w:pPr>
      <w:r w:rsidRPr="009C2B36">
        <w:rPr>
          <w:kern w:val="2"/>
        </w:rPr>
        <w:t xml:space="preserve">Исполнение постановления в части назначенного наказания в виде лишения права управления транспортными средствами возложить на ОГИБДД ОМВД России по Мамадышскому району.  </w:t>
      </w:r>
    </w:p>
    <w:p w:rsidR="004F7EB3" w:rsidRPr="009C2B36" w:rsidP="00777D3F">
      <w:pPr>
        <w:pStyle w:val="ConsPlusNormal"/>
        <w:widowControl w:val="0"/>
        <w:tabs>
          <w:tab w:val="left" w:pos="142"/>
          <w:tab w:val="right" w:pos="10206"/>
        </w:tabs>
        <w:suppressAutoHyphens/>
        <w:ind w:firstLine="709"/>
        <w:jc w:val="both"/>
        <w:rPr>
          <w:kern w:val="2"/>
        </w:rPr>
      </w:pPr>
      <w:r w:rsidRPr="009C2B36">
        <w:rPr>
          <w:kern w:val="2"/>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4F7EB3" w:rsidRPr="009C2B36" w:rsidP="00777D3F">
      <w:pPr>
        <w:widowControl w:val="0"/>
        <w:tabs>
          <w:tab w:val="right" w:pos="10206"/>
        </w:tabs>
        <w:suppressAutoHyphens/>
        <w:ind w:firstLine="709"/>
        <w:jc w:val="both"/>
        <w:rPr>
          <w:kern w:val="2"/>
          <w:sz w:val="28"/>
          <w:szCs w:val="28"/>
        </w:rPr>
      </w:pPr>
    </w:p>
    <w:p w:rsidR="004F7EB3" w:rsidRPr="009C2B36" w:rsidP="00777D3F">
      <w:pPr>
        <w:widowControl w:val="0"/>
        <w:tabs>
          <w:tab w:val="left" w:pos="142"/>
          <w:tab w:val="right" w:pos="10206"/>
        </w:tabs>
        <w:ind w:firstLine="709"/>
        <w:jc w:val="both"/>
        <w:rPr>
          <w:kern w:val="2"/>
          <w:sz w:val="28"/>
          <w:szCs w:val="28"/>
        </w:rPr>
      </w:pPr>
    </w:p>
    <w:p w:rsidR="004F7EB3" w:rsidRPr="009C2B36" w:rsidP="00777D3F">
      <w:pPr>
        <w:pStyle w:val="Title"/>
        <w:widowControl w:val="0"/>
        <w:tabs>
          <w:tab w:val="right" w:pos="10206"/>
        </w:tabs>
        <w:ind w:firstLine="709"/>
        <w:rPr>
          <w:kern w:val="2"/>
          <w:sz w:val="28"/>
          <w:szCs w:val="28"/>
        </w:rPr>
      </w:pPr>
      <w:r w:rsidRPr="009C2B36">
        <w:rPr>
          <w:kern w:val="2"/>
          <w:sz w:val="28"/>
          <w:szCs w:val="28"/>
        </w:rPr>
        <w:t xml:space="preserve">Мировой судья                             </w:t>
      </w:r>
      <w:r w:rsidRPr="009C2B36">
        <w:rPr>
          <w:kern w:val="2"/>
          <w:sz w:val="28"/>
          <w:szCs w:val="28"/>
        </w:rPr>
        <w:tab/>
        <w:t xml:space="preserve"> Габдульхаков А.Р.</w:t>
      </w:r>
    </w:p>
    <w:p w:rsidR="004F7EB3" w:rsidRPr="009C2B36" w:rsidP="00777D3F">
      <w:pPr>
        <w:widowControl w:val="0"/>
        <w:tabs>
          <w:tab w:val="right" w:pos="10206"/>
        </w:tabs>
        <w:suppressAutoHyphens/>
        <w:ind w:firstLine="709"/>
        <w:jc w:val="both"/>
        <w:rPr>
          <w:kern w:val="2"/>
          <w:sz w:val="28"/>
          <w:szCs w:val="28"/>
        </w:rPr>
      </w:pPr>
    </w:p>
    <w:p w:rsidR="004F7EB3" w:rsidRPr="001B3A4C" w:rsidP="00777D3F">
      <w:pPr>
        <w:widowControl w:val="0"/>
        <w:tabs>
          <w:tab w:val="left" w:pos="142"/>
          <w:tab w:val="right" w:pos="10206"/>
        </w:tabs>
        <w:suppressAutoHyphens/>
        <w:ind w:firstLine="709"/>
        <w:jc w:val="both"/>
        <w:rPr>
          <w:kern w:val="2"/>
          <w:sz w:val="28"/>
          <w:szCs w:val="28"/>
        </w:rPr>
      </w:pPr>
      <w:r w:rsidRPr="009C2B36">
        <w:rPr>
          <w:kern w:val="2"/>
          <w:sz w:val="28"/>
          <w:szCs w:val="28"/>
        </w:rPr>
        <w:t xml:space="preserve">Реквизиты для уплаты штрафа: УИН – </w:t>
      </w:r>
      <w:r>
        <w:rPr>
          <w:kern w:val="2"/>
          <w:sz w:val="28"/>
          <w:szCs w:val="28"/>
        </w:rPr>
        <w:t>18810316222380000370</w:t>
      </w:r>
      <w:r w:rsidRPr="009C2B36">
        <w:rPr>
          <w:kern w:val="2"/>
          <w:sz w:val="28"/>
          <w:szCs w:val="28"/>
        </w:rPr>
        <w:t xml:space="preserve">; наименование </w:t>
      </w:r>
      <w:r w:rsidRPr="001B3A4C">
        <w:rPr>
          <w:kern w:val="2"/>
          <w:sz w:val="28"/>
          <w:szCs w:val="28"/>
        </w:rPr>
        <w:t xml:space="preserve">получателя платежа – УФК по РТ (УГИБДД МВД по РТ); КПП – 165945001; ИНН – 1654002946; ОКТМО – 92638101; номер счёта получателя – 03100643000000011100 в Отделение – НБ РТ//УФК по РТ г. Казань; БИК – 019205400; кор./сч. – 40102810445370000079; КБК – 18811601123010001140; наименование платежа – административный штраф по ч. 3 ст. 12.27 КоАП РФ, по постановлению мирового судьи № 5-102/2/2022 от  06.04.2022, 8 (85563) 4-00-65, 4-00-66, по протоколу ОГИБДД ОМВД России по Мамадышскому району. </w:t>
      </w:r>
    </w:p>
    <w:p w:rsidR="004F7EB3" w:rsidRPr="001B3A4C" w:rsidP="00777D3F">
      <w:pPr>
        <w:widowControl w:val="0"/>
        <w:tabs>
          <w:tab w:val="left" w:pos="0"/>
          <w:tab w:val="right" w:pos="10206"/>
          <w:tab w:val="right" w:pos="10490"/>
          <w:tab w:val="right" w:pos="10546"/>
        </w:tabs>
        <w:suppressAutoHyphens/>
        <w:autoSpaceDE w:val="0"/>
        <w:autoSpaceDN w:val="0"/>
        <w:adjustRightInd w:val="0"/>
        <w:ind w:firstLine="709"/>
        <w:jc w:val="both"/>
        <w:rPr>
          <w:kern w:val="2"/>
          <w:sz w:val="28"/>
          <w:szCs w:val="28"/>
        </w:rPr>
      </w:pPr>
      <w:r w:rsidRPr="001B3A4C">
        <w:rPr>
          <w:kern w:val="2"/>
          <w:sz w:val="28"/>
          <w:szCs w:val="28"/>
        </w:rPr>
        <w:t xml:space="preserve">Разъяснить Делюкину В.В., что 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0" w:history="1">
        <w:r w:rsidRPr="001B3A4C">
          <w:rPr>
            <w:kern w:val="2"/>
            <w:sz w:val="28"/>
            <w:szCs w:val="28"/>
          </w:rPr>
          <w:t>частями 1.1</w:t>
        </w:r>
      </w:hyperlink>
      <w:r w:rsidRPr="001B3A4C">
        <w:rPr>
          <w:kern w:val="2"/>
          <w:sz w:val="28"/>
          <w:szCs w:val="28"/>
        </w:rPr>
        <w:t xml:space="preserve">, </w:t>
      </w:r>
      <w:hyperlink r:id="rId11" w:history="1">
        <w:r w:rsidRPr="001B3A4C">
          <w:rPr>
            <w:kern w:val="2"/>
            <w:sz w:val="28"/>
            <w:szCs w:val="28"/>
          </w:rPr>
          <w:t>1.3</w:t>
        </w:r>
      </w:hyperlink>
      <w:r w:rsidRPr="001B3A4C">
        <w:rPr>
          <w:kern w:val="2"/>
          <w:sz w:val="28"/>
          <w:szCs w:val="28"/>
        </w:rPr>
        <w:t xml:space="preserve">, </w:t>
      </w:r>
      <w:hyperlink r:id="rId12" w:history="1">
        <w:r w:rsidRPr="001B3A4C">
          <w:rPr>
            <w:kern w:val="2"/>
            <w:sz w:val="28"/>
            <w:szCs w:val="28"/>
          </w:rPr>
          <w:t>1.3-1</w:t>
        </w:r>
      </w:hyperlink>
      <w:r w:rsidRPr="001B3A4C">
        <w:rPr>
          <w:kern w:val="2"/>
          <w:sz w:val="28"/>
          <w:szCs w:val="28"/>
        </w:rPr>
        <w:t xml:space="preserve"> и </w:t>
      </w:r>
      <w:hyperlink r:id="rId13" w:history="1">
        <w:r w:rsidRPr="001B3A4C">
          <w:rPr>
            <w:kern w:val="2"/>
            <w:sz w:val="28"/>
            <w:szCs w:val="28"/>
          </w:rPr>
          <w:t>1.4</w:t>
        </w:r>
      </w:hyperlink>
      <w:r w:rsidRPr="001B3A4C">
        <w:rPr>
          <w:kern w:val="2"/>
          <w:sz w:val="28"/>
          <w:szCs w:val="28"/>
        </w:rPr>
        <w:t xml:space="preserve"> настоящей статьи, либо со дня истечения срока отсрочки или срока рассрочки, предусмотренных </w:t>
      </w:r>
      <w:hyperlink r:id="rId14" w:history="1">
        <w:r w:rsidRPr="001B3A4C">
          <w:rPr>
            <w:kern w:val="2"/>
            <w:sz w:val="28"/>
            <w:szCs w:val="28"/>
          </w:rPr>
          <w:t>статьей 31.5</w:t>
        </w:r>
      </w:hyperlink>
      <w:r w:rsidRPr="001B3A4C">
        <w:rPr>
          <w:kern w:val="2"/>
          <w:sz w:val="28"/>
          <w:szCs w:val="28"/>
        </w:rPr>
        <w:t xml:space="preserve"> настоящего Кодекса.</w:t>
      </w:r>
    </w:p>
    <w:p w:rsidR="004F7EB3" w:rsidRPr="009C2B36" w:rsidP="00777D3F">
      <w:pPr>
        <w:widowControl w:val="0"/>
        <w:tabs>
          <w:tab w:val="left" w:pos="0"/>
          <w:tab w:val="right" w:pos="10206"/>
          <w:tab w:val="right" w:pos="10490"/>
          <w:tab w:val="right" w:pos="10546"/>
        </w:tabs>
        <w:suppressAutoHyphens/>
        <w:autoSpaceDE w:val="0"/>
        <w:autoSpaceDN w:val="0"/>
        <w:adjustRightInd w:val="0"/>
        <w:ind w:firstLine="709"/>
        <w:jc w:val="both"/>
        <w:rPr>
          <w:kern w:val="2"/>
          <w:sz w:val="28"/>
          <w:szCs w:val="28"/>
        </w:rPr>
      </w:pPr>
      <w:r w:rsidRPr="001B3A4C">
        <w:rPr>
          <w:kern w:val="2"/>
          <w:sz w:val="28"/>
          <w:szCs w:val="28"/>
        </w:rPr>
        <w:t>Документ, подтверждающий</w:t>
      </w:r>
      <w:r w:rsidRPr="009C2B36">
        <w:rPr>
          <w:kern w:val="2"/>
          <w:sz w:val="28"/>
          <w:szCs w:val="28"/>
        </w:rPr>
        <w:t xml:space="preserve">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(канцеляри</w:t>
      </w:r>
      <w:r>
        <w:rPr>
          <w:kern w:val="2"/>
          <w:sz w:val="28"/>
          <w:szCs w:val="28"/>
        </w:rPr>
        <w:t>я</w:t>
      </w:r>
      <w:r w:rsidRPr="009C2B36">
        <w:rPr>
          <w:kern w:val="2"/>
          <w:sz w:val="28"/>
          <w:szCs w:val="28"/>
        </w:rPr>
        <w:t xml:space="preserve"> судебных участков). </w:t>
      </w:r>
    </w:p>
    <w:p w:rsidR="004F7EB3" w:rsidRPr="009C2B36" w:rsidP="00777D3F">
      <w:pPr>
        <w:widowControl w:val="0"/>
        <w:tabs>
          <w:tab w:val="left" w:pos="0"/>
          <w:tab w:val="right" w:pos="10206"/>
          <w:tab w:val="right" w:pos="10490"/>
          <w:tab w:val="right" w:pos="10546"/>
        </w:tabs>
        <w:suppressAutoHyphens/>
        <w:autoSpaceDE w:val="0"/>
        <w:autoSpaceDN w:val="0"/>
        <w:adjustRightInd w:val="0"/>
        <w:ind w:firstLine="709"/>
        <w:jc w:val="both"/>
        <w:rPr>
          <w:kern w:val="2"/>
          <w:sz w:val="28"/>
          <w:szCs w:val="28"/>
        </w:rPr>
      </w:pPr>
      <w:r w:rsidRPr="009C2B36">
        <w:rPr>
          <w:kern w:val="2"/>
          <w:sz w:val="28"/>
          <w:szCs w:val="28"/>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4F7EB3" w:rsidRPr="001B3A4C" w:rsidP="00777D3F">
      <w:pPr>
        <w:widowControl w:val="0"/>
        <w:tabs>
          <w:tab w:val="left" w:pos="0"/>
          <w:tab w:val="right" w:pos="10206"/>
          <w:tab w:val="right" w:pos="10490"/>
          <w:tab w:val="right" w:pos="10546"/>
        </w:tabs>
        <w:suppressAutoHyphens/>
        <w:autoSpaceDE w:val="0"/>
        <w:autoSpaceDN w:val="0"/>
        <w:adjustRightInd w:val="0"/>
        <w:ind w:firstLine="709"/>
        <w:jc w:val="both"/>
        <w:rPr>
          <w:kern w:val="2"/>
          <w:sz w:val="28"/>
          <w:szCs w:val="28"/>
        </w:rPr>
      </w:pPr>
      <w:r w:rsidRPr="009C2B36">
        <w:rPr>
          <w:kern w:val="2"/>
          <w:sz w:val="28"/>
          <w:szCs w:val="28"/>
          <w:lang w:eastAsia="en-US"/>
        </w:rPr>
        <w:t xml:space="preserve">В соответствии с частью 1 статьи 32.6 КоАП РФ </w:t>
      </w:r>
      <w:r w:rsidRPr="009C2B36">
        <w:rPr>
          <w:kern w:val="2"/>
          <w:sz w:val="28"/>
          <w:szCs w:val="28"/>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w:t>
      </w:r>
      <w:r w:rsidRPr="001B3A4C">
        <w:rPr>
          <w:kern w:val="2"/>
          <w:sz w:val="28"/>
          <w:szCs w:val="28"/>
        </w:rPr>
        <w:t xml:space="preserve">изъятия и хранения в течение срока лишения указанного специального права соответственно </w:t>
      </w:r>
      <w:hyperlink r:id="rId6" w:anchor="/document/2540357/entry/6600" w:history="1">
        <w:r w:rsidRPr="001B3A4C">
          <w:rPr>
            <w:rStyle w:val="Hyperlink"/>
            <w:color w:val="auto"/>
            <w:kern w:val="2"/>
            <w:sz w:val="28"/>
            <w:szCs w:val="28"/>
            <w:u w:val="none"/>
          </w:rPr>
          <w:t>водительского удостоверения</w:t>
        </w:r>
      </w:hyperlink>
      <w:r w:rsidRPr="001B3A4C">
        <w:rPr>
          <w:kern w:val="2"/>
          <w:sz w:val="28"/>
          <w:szCs w:val="28"/>
        </w:rPr>
        <w:t>, удостоверения на право управления</w:t>
      </w:r>
      <w:r w:rsidRPr="009C2B36">
        <w:rPr>
          <w:kern w:val="2"/>
          <w:sz w:val="28"/>
          <w:szCs w:val="28"/>
        </w:rPr>
        <w:t xml:space="preserve">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w:t>
      </w:r>
      <w:r w:rsidRPr="001B3A4C">
        <w:rPr>
          <w:kern w:val="2"/>
          <w:sz w:val="28"/>
          <w:szCs w:val="28"/>
        </w:rPr>
        <w:t>средств, судов (в том числе маломерных) и другой техники.</w:t>
      </w:r>
    </w:p>
    <w:p w:rsidR="004F7EB3" w:rsidRPr="001B3A4C" w:rsidP="00777D3F">
      <w:pPr>
        <w:widowControl w:val="0"/>
        <w:tabs>
          <w:tab w:val="left" w:pos="0"/>
          <w:tab w:val="right" w:pos="10206"/>
          <w:tab w:val="right" w:pos="10490"/>
          <w:tab w:val="right" w:pos="10546"/>
        </w:tabs>
        <w:suppressAutoHyphens/>
        <w:autoSpaceDE w:val="0"/>
        <w:autoSpaceDN w:val="0"/>
        <w:adjustRightInd w:val="0"/>
        <w:ind w:firstLine="709"/>
        <w:jc w:val="both"/>
        <w:rPr>
          <w:kern w:val="2"/>
          <w:sz w:val="28"/>
          <w:szCs w:val="28"/>
        </w:rPr>
      </w:pPr>
      <w:r w:rsidRPr="001B3A4C">
        <w:rPr>
          <w:kern w:val="2"/>
          <w:sz w:val="28"/>
          <w:szCs w:val="28"/>
        </w:rPr>
        <w:t xml:space="preserve">Согласно частям 1.1 и 2 статьи 32.7 КоАП РФ, </w:t>
      </w:r>
      <w:r w:rsidRPr="001B3A4C">
        <w:rPr>
          <w:kern w:val="2"/>
          <w:sz w:val="28"/>
          <w:szCs w:val="28"/>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history="1">
        <w:r w:rsidRPr="001B3A4C">
          <w:rPr>
            <w:kern w:val="2"/>
            <w:sz w:val="28"/>
            <w:szCs w:val="28"/>
            <w:lang w:eastAsia="en-US"/>
          </w:rPr>
          <w:t>частями 1</w:t>
        </w:r>
      </w:hyperlink>
      <w:r w:rsidRPr="001B3A4C">
        <w:rPr>
          <w:kern w:val="2"/>
          <w:sz w:val="28"/>
          <w:szCs w:val="28"/>
          <w:lang w:eastAsia="en-US"/>
        </w:rPr>
        <w:t xml:space="preserve"> - </w:t>
      </w:r>
      <w:hyperlink r:id="rId16" w:history="1">
        <w:r w:rsidRPr="001B3A4C">
          <w:rPr>
            <w:kern w:val="2"/>
            <w:sz w:val="28"/>
            <w:szCs w:val="28"/>
            <w:lang w:eastAsia="en-US"/>
          </w:rPr>
          <w:t>3.1 статьи 32.6</w:t>
        </w:r>
      </w:hyperlink>
      <w:r w:rsidRPr="001B3A4C">
        <w:rPr>
          <w:kern w:val="2"/>
          <w:sz w:val="28"/>
          <w:szCs w:val="28"/>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F7EB3" w:rsidRPr="009C2B36" w:rsidP="00777D3F">
      <w:pPr>
        <w:widowControl w:val="0"/>
        <w:tabs>
          <w:tab w:val="left" w:pos="0"/>
          <w:tab w:val="right" w:pos="10206"/>
          <w:tab w:val="right" w:pos="10490"/>
          <w:tab w:val="right" w:pos="10546"/>
        </w:tabs>
        <w:suppressAutoHyphens/>
        <w:autoSpaceDE w:val="0"/>
        <w:autoSpaceDN w:val="0"/>
        <w:adjustRightInd w:val="0"/>
        <w:ind w:firstLine="709"/>
        <w:jc w:val="both"/>
        <w:rPr>
          <w:kern w:val="2"/>
          <w:sz w:val="28"/>
          <w:szCs w:val="28"/>
        </w:rPr>
      </w:pPr>
      <w:r w:rsidRPr="001B3A4C">
        <w:rPr>
          <w:kern w:val="2"/>
          <w:sz w:val="28"/>
          <w:szCs w:val="28"/>
          <w:lang w:eastAsia="en-US"/>
        </w:rPr>
        <w:t xml:space="preserve">В случае </w:t>
      </w:r>
      <w:hyperlink r:id="rId17" w:history="1">
        <w:r w:rsidRPr="001B3A4C">
          <w:rPr>
            <w:kern w:val="2"/>
            <w:sz w:val="28"/>
            <w:szCs w:val="28"/>
            <w:lang w:eastAsia="en-US"/>
          </w:rPr>
          <w:t>уклонения</w:t>
        </w:r>
      </w:hyperlink>
      <w:r w:rsidRPr="001B3A4C">
        <w:rPr>
          <w:kern w:val="2"/>
          <w:sz w:val="28"/>
          <w:szCs w:val="28"/>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w:t>
      </w:r>
      <w:r w:rsidRPr="009C2B36">
        <w:rPr>
          <w:kern w:val="2"/>
          <w:sz w:val="28"/>
          <w:szCs w:val="28"/>
          <w:lang w:eastAsia="en-US"/>
        </w:rPr>
        <w:t xml:space="preserve">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F7EB3" w:rsidRPr="009C2B36" w:rsidP="00777D3F">
      <w:pPr>
        <w:widowControl w:val="0"/>
        <w:tabs>
          <w:tab w:val="right" w:pos="10206"/>
        </w:tabs>
        <w:suppressAutoHyphens/>
        <w:ind w:firstLine="709"/>
        <w:jc w:val="both"/>
        <w:rPr>
          <w:sz w:val="28"/>
          <w:szCs w:val="28"/>
        </w:rPr>
      </w:pPr>
    </w:p>
    <w:p w:rsidR="004F7EB3" w:rsidRPr="009C2B36" w:rsidP="00777D3F">
      <w:pPr>
        <w:widowControl w:val="0"/>
        <w:tabs>
          <w:tab w:val="right" w:pos="10206"/>
        </w:tabs>
        <w:suppressAutoHyphens/>
        <w:ind w:firstLine="709"/>
        <w:jc w:val="both"/>
        <w:rPr>
          <w:sz w:val="28"/>
          <w:szCs w:val="28"/>
        </w:rPr>
      </w:pPr>
    </w:p>
    <w:sectPr w:rsidSect="002B51F6">
      <w:headerReference w:type="default" r:id="rId18"/>
      <w:pgSz w:w="11906" w:h="16838" w:code="9"/>
      <w:pgMar w:top="567" w:right="567" w:bottom="567" w:left="1134" w:header="851" w:footer="851"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B3" w:rsidP="00BD7BE3">
    <w:pPr>
      <w:pStyle w:val="Header"/>
      <w:ind w:firstLine="709"/>
      <w:jc w:val="center"/>
    </w:pPr>
    <w:r>
      <w:fldChar w:fldCharType="begin"/>
    </w:r>
    <w:r>
      <w:instrText xml:space="preserve"> PAGE   \* MERGEFORMAT </w:instrText>
    </w:r>
    <w:r>
      <w:fldChar w:fldCharType="separate"/>
    </w:r>
    <w:r>
      <w:rPr>
        <w:noProof/>
      </w:rPr>
      <w:t>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000"/>
    <w:rsid w:val="00000DA9"/>
    <w:rsid w:val="00001BD0"/>
    <w:rsid w:val="00006AEF"/>
    <w:rsid w:val="00024F4D"/>
    <w:rsid w:val="00032BE5"/>
    <w:rsid w:val="000423FC"/>
    <w:rsid w:val="00044E50"/>
    <w:rsid w:val="00045AFC"/>
    <w:rsid w:val="000479C6"/>
    <w:rsid w:val="00050041"/>
    <w:rsid w:val="00051ADE"/>
    <w:rsid w:val="00052F8C"/>
    <w:rsid w:val="0006744D"/>
    <w:rsid w:val="00070228"/>
    <w:rsid w:val="00072D8E"/>
    <w:rsid w:val="000738BF"/>
    <w:rsid w:val="000805A1"/>
    <w:rsid w:val="000809FB"/>
    <w:rsid w:val="00082577"/>
    <w:rsid w:val="000A1B05"/>
    <w:rsid w:val="000A6991"/>
    <w:rsid w:val="000A77F5"/>
    <w:rsid w:val="000B3B3B"/>
    <w:rsid w:val="000B7F02"/>
    <w:rsid w:val="000C2E98"/>
    <w:rsid w:val="000C4DFB"/>
    <w:rsid w:val="000C687D"/>
    <w:rsid w:val="000D0F20"/>
    <w:rsid w:val="000D2F89"/>
    <w:rsid w:val="000E2009"/>
    <w:rsid w:val="000E49F3"/>
    <w:rsid w:val="000E5420"/>
    <w:rsid w:val="000E6FF1"/>
    <w:rsid w:val="000F03EE"/>
    <w:rsid w:val="000F31C8"/>
    <w:rsid w:val="000F7ED0"/>
    <w:rsid w:val="00100D9C"/>
    <w:rsid w:val="00105166"/>
    <w:rsid w:val="001077CB"/>
    <w:rsid w:val="00111CDA"/>
    <w:rsid w:val="00121D9D"/>
    <w:rsid w:val="0012673C"/>
    <w:rsid w:val="00131049"/>
    <w:rsid w:val="00137220"/>
    <w:rsid w:val="00160F4A"/>
    <w:rsid w:val="00160F64"/>
    <w:rsid w:val="00163B72"/>
    <w:rsid w:val="001646EF"/>
    <w:rsid w:val="001663B8"/>
    <w:rsid w:val="00167999"/>
    <w:rsid w:val="00173F9B"/>
    <w:rsid w:val="00177E2F"/>
    <w:rsid w:val="00191C9F"/>
    <w:rsid w:val="00193820"/>
    <w:rsid w:val="001961D0"/>
    <w:rsid w:val="001A317E"/>
    <w:rsid w:val="001B3A4C"/>
    <w:rsid w:val="001C1A2D"/>
    <w:rsid w:val="001C4265"/>
    <w:rsid w:val="001C575C"/>
    <w:rsid w:val="001C7A44"/>
    <w:rsid w:val="001D07DE"/>
    <w:rsid w:val="001D70CF"/>
    <w:rsid w:val="001F7084"/>
    <w:rsid w:val="0020254D"/>
    <w:rsid w:val="0020444E"/>
    <w:rsid w:val="00213B7F"/>
    <w:rsid w:val="00223911"/>
    <w:rsid w:val="00224DE9"/>
    <w:rsid w:val="002300E0"/>
    <w:rsid w:val="00230A95"/>
    <w:rsid w:val="0023149E"/>
    <w:rsid w:val="00235C69"/>
    <w:rsid w:val="00236307"/>
    <w:rsid w:val="00236681"/>
    <w:rsid w:val="00236BB7"/>
    <w:rsid w:val="00243CFF"/>
    <w:rsid w:val="00243FF6"/>
    <w:rsid w:val="002472BD"/>
    <w:rsid w:val="00250214"/>
    <w:rsid w:val="00250C27"/>
    <w:rsid w:val="0025343D"/>
    <w:rsid w:val="00253561"/>
    <w:rsid w:val="0025427D"/>
    <w:rsid w:val="00254944"/>
    <w:rsid w:val="00257934"/>
    <w:rsid w:val="00261505"/>
    <w:rsid w:val="00267E6D"/>
    <w:rsid w:val="00275BB5"/>
    <w:rsid w:val="00275E31"/>
    <w:rsid w:val="00281DF8"/>
    <w:rsid w:val="002838F9"/>
    <w:rsid w:val="00290BB7"/>
    <w:rsid w:val="00293B24"/>
    <w:rsid w:val="002B51F6"/>
    <w:rsid w:val="002C0169"/>
    <w:rsid w:val="002C0377"/>
    <w:rsid w:val="002D5298"/>
    <w:rsid w:val="002D612D"/>
    <w:rsid w:val="002E1C17"/>
    <w:rsid w:val="002E6224"/>
    <w:rsid w:val="002F15EE"/>
    <w:rsid w:val="002F1A7C"/>
    <w:rsid w:val="002F5D18"/>
    <w:rsid w:val="002F624D"/>
    <w:rsid w:val="003040A7"/>
    <w:rsid w:val="00305762"/>
    <w:rsid w:val="00320285"/>
    <w:rsid w:val="00335C89"/>
    <w:rsid w:val="003366D5"/>
    <w:rsid w:val="00342F5A"/>
    <w:rsid w:val="00350191"/>
    <w:rsid w:val="00351A50"/>
    <w:rsid w:val="003551C1"/>
    <w:rsid w:val="00363B30"/>
    <w:rsid w:val="00366C14"/>
    <w:rsid w:val="00367EDA"/>
    <w:rsid w:val="00370A49"/>
    <w:rsid w:val="00373C57"/>
    <w:rsid w:val="00374D52"/>
    <w:rsid w:val="00380249"/>
    <w:rsid w:val="00383B6C"/>
    <w:rsid w:val="00387516"/>
    <w:rsid w:val="003A0731"/>
    <w:rsid w:val="003A129A"/>
    <w:rsid w:val="003A5943"/>
    <w:rsid w:val="003A5B98"/>
    <w:rsid w:val="003B268C"/>
    <w:rsid w:val="003B49A3"/>
    <w:rsid w:val="003B6520"/>
    <w:rsid w:val="003C1C24"/>
    <w:rsid w:val="003C4614"/>
    <w:rsid w:val="003D16FE"/>
    <w:rsid w:val="003D7D30"/>
    <w:rsid w:val="003E2E9F"/>
    <w:rsid w:val="003F22E7"/>
    <w:rsid w:val="003F40DA"/>
    <w:rsid w:val="004052FA"/>
    <w:rsid w:val="004064EE"/>
    <w:rsid w:val="00406FC5"/>
    <w:rsid w:val="0041065B"/>
    <w:rsid w:val="00412310"/>
    <w:rsid w:val="00412D3B"/>
    <w:rsid w:val="00412F34"/>
    <w:rsid w:val="00414766"/>
    <w:rsid w:val="0042674A"/>
    <w:rsid w:val="00427AC2"/>
    <w:rsid w:val="00427E09"/>
    <w:rsid w:val="00430170"/>
    <w:rsid w:val="00433397"/>
    <w:rsid w:val="00437CA6"/>
    <w:rsid w:val="00440EA0"/>
    <w:rsid w:val="00450C66"/>
    <w:rsid w:val="004512B0"/>
    <w:rsid w:val="00452A98"/>
    <w:rsid w:val="0046596E"/>
    <w:rsid w:val="00466881"/>
    <w:rsid w:val="00467A75"/>
    <w:rsid w:val="004715A9"/>
    <w:rsid w:val="0047501C"/>
    <w:rsid w:val="00475277"/>
    <w:rsid w:val="00475D22"/>
    <w:rsid w:val="00475EF8"/>
    <w:rsid w:val="00477A86"/>
    <w:rsid w:val="00486900"/>
    <w:rsid w:val="00491CF0"/>
    <w:rsid w:val="00495781"/>
    <w:rsid w:val="00496878"/>
    <w:rsid w:val="004B32F8"/>
    <w:rsid w:val="004D5AFA"/>
    <w:rsid w:val="004E0320"/>
    <w:rsid w:val="004E6D6E"/>
    <w:rsid w:val="004F3C3E"/>
    <w:rsid w:val="004F6B7D"/>
    <w:rsid w:val="004F7EB3"/>
    <w:rsid w:val="0050245F"/>
    <w:rsid w:val="005032CC"/>
    <w:rsid w:val="0050475A"/>
    <w:rsid w:val="00505CE2"/>
    <w:rsid w:val="00512D2A"/>
    <w:rsid w:val="00520CD4"/>
    <w:rsid w:val="0052618F"/>
    <w:rsid w:val="00526A23"/>
    <w:rsid w:val="005276A7"/>
    <w:rsid w:val="00531586"/>
    <w:rsid w:val="005331D2"/>
    <w:rsid w:val="00534E5B"/>
    <w:rsid w:val="0054049D"/>
    <w:rsid w:val="00541A81"/>
    <w:rsid w:val="00543AD7"/>
    <w:rsid w:val="00544CEF"/>
    <w:rsid w:val="0054604F"/>
    <w:rsid w:val="00547BF4"/>
    <w:rsid w:val="00554A40"/>
    <w:rsid w:val="00555484"/>
    <w:rsid w:val="00555E40"/>
    <w:rsid w:val="005623DB"/>
    <w:rsid w:val="00567369"/>
    <w:rsid w:val="005732E8"/>
    <w:rsid w:val="00573AF9"/>
    <w:rsid w:val="00576B00"/>
    <w:rsid w:val="00580956"/>
    <w:rsid w:val="00582DFE"/>
    <w:rsid w:val="00586730"/>
    <w:rsid w:val="00587D2C"/>
    <w:rsid w:val="00593359"/>
    <w:rsid w:val="00594E3E"/>
    <w:rsid w:val="00596A1E"/>
    <w:rsid w:val="005A0226"/>
    <w:rsid w:val="005A1202"/>
    <w:rsid w:val="005A52FE"/>
    <w:rsid w:val="005A6444"/>
    <w:rsid w:val="005B1867"/>
    <w:rsid w:val="005B5A0A"/>
    <w:rsid w:val="005C015D"/>
    <w:rsid w:val="005C02CA"/>
    <w:rsid w:val="005C130A"/>
    <w:rsid w:val="005C4B6C"/>
    <w:rsid w:val="005C6E85"/>
    <w:rsid w:val="005C7614"/>
    <w:rsid w:val="005D24CA"/>
    <w:rsid w:val="005D2F7D"/>
    <w:rsid w:val="005D4EE0"/>
    <w:rsid w:val="005E34EB"/>
    <w:rsid w:val="005E6491"/>
    <w:rsid w:val="005E6511"/>
    <w:rsid w:val="005E797B"/>
    <w:rsid w:val="005F2212"/>
    <w:rsid w:val="005F3226"/>
    <w:rsid w:val="005F7E98"/>
    <w:rsid w:val="00601B50"/>
    <w:rsid w:val="0061414D"/>
    <w:rsid w:val="00621A14"/>
    <w:rsid w:val="00623263"/>
    <w:rsid w:val="00623C36"/>
    <w:rsid w:val="00630F8B"/>
    <w:rsid w:val="00631D12"/>
    <w:rsid w:val="006346F5"/>
    <w:rsid w:val="00642BE5"/>
    <w:rsid w:val="00647889"/>
    <w:rsid w:val="00647EF7"/>
    <w:rsid w:val="006549EA"/>
    <w:rsid w:val="006559CF"/>
    <w:rsid w:val="0065645E"/>
    <w:rsid w:val="00666E0F"/>
    <w:rsid w:val="006675FB"/>
    <w:rsid w:val="006776DA"/>
    <w:rsid w:val="006844AB"/>
    <w:rsid w:val="00685F1F"/>
    <w:rsid w:val="00686E63"/>
    <w:rsid w:val="00690134"/>
    <w:rsid w:val="006911C9"/>
    <w:rsid w:val="006A01F6"/>
    <w:rsid w:val="006A61FE"/>
    <w:rsid w:val="006B0B59"/>
    <w:rsid w:val="006B32A9"/>
    <w:rsid w:val="006B57EF"/>
    <w:rsid w:val="006D483C"/>
    <w:rsid w:val="006D4FF9"/>
    <w:rsid w:val="006D61AD"/>
    <w:rsid w:val="006E0DD6"/>
    <w:rsid w:val="006E290D"/>
    <w:rsid w:val="006E72A9"/>
    <w:rsid w:val="006F0E5D"/>
    <w:rsid w:val="006F446C"/>
    <w:rsid w:val="00702512"/>
    <w:rsid w:val="00702FED"/>
    <w:rsid w:val="00705AB7"/>
    <w:rsid w:val="00706A73"/>
    <w:rsid w:val="007078E3"/>
    <w:rsid w:val="00712602"/>
    <w:rsid w:val="007130D2"/>
    <w:rsid w:val="0071454C"/>
    <w:rsid w:val="007153E7"/>
    <w:rsid w:val="00717DB6"/>
    <w:rsid w:val="00723681"/>
    <w:rsid w:val="00723E5D"/>
    <w:rsid w:val="00727A15"/>
    <w:rsid w:val="007341AB"/>
    <w:rsid w:val="00734F3B"/>
    <w:rsid w:val="0073708A"/>
    <w:rsid w:val="007421E3"/>
    <w:rsid w:val="00743D4C"/>
    <w:rsid w:val="00743E79"/>
    <w:rsid w:val="00745737"/>
    <w:rsid w:val="00745876"/>
    <w:rsid w:val="00753E59"/>
    <w:rsid w:val="00754D87"/>
    <w:rsid w:val="00755E69"/>
    <w:rsid w:val="00756CAF"/>
    <w:rsid w:val="0076701C"/>
    <w:rsid w:val="0077105A"/>
    <w:rsid w:val="00771D40"/>
    <w:rsid w:val="007725A6"/>
    <w:rsid w:val="00773CBE"/>
    <w:rsid w:val="00774377"/>
    <w:rsid w:val="00777D3F"/>
    <w:rsid w:val="0078068C"/>
    <w:rsid w:val="007808D8"/>
    <w:rsid w:val="00780F98"/>
    <w:rsid w:val="00784D2A"/>
    <w:rsid w:val="007867E1"/>
    <w:rsid w:val="007946C4"/>
    <w:rsid w:val="00794A48"/>
    <w:rsid w:val="007A0B16"/>
    <w:rsid w:val="007A328E"/>
    <w:rsid w:val="007B26EF"/>
    <w:rsid w:val="007C0766"/>
    <w:rsid w:val="007D54F7"/>
    <w:rsid w:val="007D6AF4"/>
    <w:rsid w:val="007F4F87"/>
    <w:rsid w:val="0080450F"/>
    <w:rsid w:val="00807B1A"/>
    <w:rsid w:val="0081642E"/>
    <w:rsid w:val="00820CEC"/>
    <w:rsid w:val="00821050"/>
    <w:rsid w:val="00830356"/>
    <w:rsid w:val="0083420C"/>
    <w:rsid w:val="00834B6B"/>
    <w:rsid w:val="0084161D"/>
    <w:rsid w:val="00844773"/>
    <w:rsid w:val="00845F4D"/>
    <w:rsid w:val="00855187"/>
    <w:rsid w:val="008551C7"/>
    <w:rsid w:val="00856F17"/>
    <w:rsid w:val="0087517A"/>
    <w:rsid w:val="0088799C"/>
    <w:rsid w:val="008A1F3B"/>
    <w:rsid w:val="008A2C98"/>
    <w:rsid w:val="008B0429"/>
    <w:rsid w:val="008B49D8"/>
    <w:rsid w:val="008B667C"/>
    <w:rsid w:val="008C0177"/>
    <w:rsid w:val="008C1C2C"/>
    <w:rsid w:val="008C264B"/>
    <w:rsid w:val="008C284D"/>
    <w:rsid w:val="008C620D"/>
    <w:rsid w:val="008D515F"/>
    <w:rsid w:val="008D52BB"/>
    <w:rsid w:val="008D7997"/>
    <w:rsid w:val="008E1A62"/>
    <w:rsid w:val="008E2374"/>
    <w:rsid w:val="008E44EA"/>
    <w:rsid w:val="008F568D"/>
    <w:rsid w:val="00901000"/>
    <w:rsid w:val="009025A4"/>
    <w:rsid w:val="0090329F"/>
    <w:rsid w:val="00906D93"/>
    <w:rsid w:val="00917A57"/>
    <w:rsid w:val="009226FE"/>
    <w:rsid w:val="00924D95"/>
    <w:rsid w:val="00931AC0"/>
    <w:rsid w:val="00931DCE"/>
    <w:rsid w:val="00932B5C"/>
    <w:rsid w:val="00947E4C"/>
    <w:rsid w:val="00953F9F"/>
    <w:rsid w:val="0095685D"/>
    <w:rsid w:val="009577A8"/>
    <w:rsid w:val="00971EDA"/>
    <w:rsid w:val="00974DE0"/>
    <w:rsid w:val="009758B4"/>
    <w:rsid w:val="009830A3"/>
    <w:rsid w:val="00986E15"/>
    <w:rsid w:val="00987A22"/>
    <w:rsid w:val="00991608"/>
    <w:rsid w:val="00993AA8"/>
    <w:rsid w:val="00994153"/>
    <w:rsid w:val="00995F4C"/>
    <w:rsid w:val="009C2B36"/>
    <w:rsid w:val="009C6ABD"/>
    <w:rsid w:val="009D0595"/>
    <w:rsid w:val="009D40C0"/>
    <w:rsid w:val="009D5442"/>
    <w:rsid w:val="009D5E1E"/>
    <w:rsid w:val="009D6100"/>
    <w:rsid w:val="009E1A2E"/>
    <w:rsid w:val="009E6D44"/>
    <w:rsid w:val="009F0F57"/>
    <w:rsid w:val="009F1689"/>
    <w:rsid w:val="009F2E90"/>
    <w:rsid w:val="00A07DD1"/>
    <w:rsid w:val="00A14224"/>
    <w:rsid w:val="00A14890"/>
    <w:rsid w:val="00A156B8"/>
    <w:rsid w:val="00A160CE"/>
    <w:rsid w:val="00A165D7"/>
    <w:rsid w:val="00A22678"/>
    <w:rsid w:val="00A24D62"/>
    <w:rsid w:val="00A3046A"/>
    <w:rsid w:val="00A559EC"/>
    <w:rsid w:val="00A65656"/>
    <w:rsid w:val="00A65EC4"/>
    <w:rsid w:val="00A71C1B"/>
    <w:rsid w:val="00A74ED0"/>
    <w:rsid w:val="00A82076"/>
    <w:rsid w:val="00A83250"/>
    <w:rsid w:val="00A84B32"/>
    <w:rsid w:val="00A85401"/>
    <w:rsid w:val="00A85DD6"/>
    <w:rsid w:val="00A86BF0"/>
    <w:rsid w:val="00A9067E"/>
    <w:rsid w:val="00A96862"/>
    <w:rsid w:val="00AB2C50"/>
    <w:rsid w:val="00AB588B"/>
    <w:rsid w:val="00AC2DA4"/>
    <w:rsid w:val="00AC53CD"/>
    <w:rsid w:val="00AC6DAF"/>
    <w:rsid w:val="00AD18E1"/>
    <w:rsid w:val="00AE0ED6"/>
    <w:rsid w:val="00AE1FD7"/>
    <w:rsid w:val="00AE306E"/>
    <w:rsid w:val="00AE3534"/>
    <w:rsid w:val="00AE5296"/>
    <w:rsid w:val="00AE605C"/>
    <w:rsid w:val="00AE6F95"/>
    <w:rsid w:val="00AF1334"/>
    <w:rsid w:val="00B03BDE"/>
    <w:rsid w:val="00B07F71"/>
    <w:rsid w:val="00B105B1"/>
    <w:rsid w:val="00B14A50"/>
    <w:rsid w:val="00B16E53"/>
    <w:rsid w:val="00B30388"/>
    <w:rsid w:val="00B3319F"/>
    <w:rsid w:val="00B3624D"/>
    <w:rsid w:val="00B40EF1"/>
    <w:rsid w:val="00B41D6C"/>
    <w:rsid w:val="00B421B9"/>
    <w:rsid w:val="00B47370"/>
    <w:rsid w:val="00B51026"/>
    <w:rsid w:val="00B51E3D"/>
    <w:rsid w:val="00B62B72"/>
    <w:rsid w:val="00B63F49"/>
    <w:rsid w:val="00B66C96"/>
    <w:rsid w:val="00B71F13"/>
    <w:rsid w:val="00B72DC4"/>
    <w:rsid w:val="00B766E0"/>
    <w:rsid w:val="00B83CDC"/>
    <w:rsid w:val="00B85A56"/>
    <w:rsid w:val="00B86D33"/>
    <w:rsid w:val="00B90FF5"/>
    <w:rsid w:val="00B9785B"/>
    <w:rsid w:val="00BA206D"/>
    <w:rsid w:val="00BA2BC2"/>
    <w:rsid w:val="00BA5E54"/>
    <w:rsid w:val="00BA6356"/>
    <w:rsid w:val="00BC79E4"/>
    <w:rsid w:val="00BD3A15"/>
    <w:rsid w:val="00BD431B"/>
    <w:rsid w:val="00BD6366"/>
    <w:rsid w:val="00BD7BE3"/>
    <w:rsid w:val="00BD7D67"/>
    <w:rsid w:val="00BD7EB1"/>
    <w:rsid w:val="00BE4BF6"/>
    <w:rsid w:val="00BE5723"/>
    <w:rsid w:val="00BF0C0F"/>
    <w:rsid w:val="00BF1275"/>
    <w:rsid w:val="00C057DC"/>
    <w:rsid w:val="00C061AB"/>
    <w:rsid w:val="00C063B2"/>
    <w:rsid w:val="00C20AE7"/>
    <w:rsid w:val="00C35D73"/>
    <w:rsid w:val="00C35E6B"/>
    <w:rsid w:val="00C42839"/>
    <w:rsid w:val="00C43CA3"/>
    <w:rsid w:val="00C44B01"/>
    <w:rsid w:val="00C509A2"/>
    <w:rsid w:val="00C530BD"/>
    <w:rsid w:val="00C5519D"/>
    <w:rsid w:val="00C56591"/>
    <w:rsid w:val="00C60D96"/>
    <w:rsid w:val="00C6420D"/>
    <w:rsid w:val="00C70F77"/>
    <w:rsid w:val="00C76D2B"/>
    <w:rsid w:val="00C7754A"/>
    <w:rsid w:val="00C77B67"/>
    <w:rsid w:val="00C85053"/>
    <w:rsid w:val="00C9455A"/>
    <w:rsid w:val="00CA289F"/>
    <w:rsid w:val="00CA5C15"/>
    <w:rsid w:val="00CB4015"/>
    <w:rsid w:val="00CB7D34"/>
    <w:rsid w:val="00CC380F"/>
    <w:rsid w:val="00CD0EDB"/>
    <w:rsid w:val="00CD6B92"/>
    <w:rsid w:val="00CE05E8"/>
    <w:rsid w:val="00CE713D"/>
    <w:rsid w:val="00CE76C1"/>
    <w:rsid w:val="00CF15E8"/>
    <w:rsid w:val="00CF3CFC"/>
    <w:rsid w:val="00D031B1"/>
    <w:rsid w:val="00D045A3"/>
    <w:rsid w:val="00D07599"/>
    <w:rsid w:val="00D11FB7"/>
    <w:rsid w:val="00D1530F"/>
    <w:rsid w:val="00D16BD0"/>
    <w:rsid w:val="00D20645"/>
    <w:rsid w:val="00D30245"/>
    <w:rsid w:val="00D30DB6"/>
    <w:rsid w:val="00D32F75"/>
    <w:rsid w:val="00D34569"/>
    <w:rsid w:val="00D45BE8"/>
    <w:rsid w:val="00D461C3"/>
    <w:rsid w:val="00D4628F"/>
    <w:rsid w:val="00D54860"/>
    <w:rsid w:val="00D55E57"/>
    <w:rsid w:val="00D5780B"/>
    <w:rsid w:val="00D63186"/>
    <w:rsid w:val="00D6601A"/>
    <w:rsid w:val="00D6608B"/>
    <w:rsid w:val="00D70BA1"/>
    <w:rsid w:val="00D72CAE"/>
    <w:rsid w:val="00D76D0B"/>
    <w:rsid w:val="00D82083"/>
    <w:rsid w:val="00D83907"/>
    <w:rsid w:val="00D840B0"/>
    <w:rsid w:val="00D86312"/>
    <w:rsid w:val="00D87FD6"/>
    <w:rsid w:val="00D9119A"/>
    <w:rsid w:val="00D9137B"/>
    <w:rsid w:val="00D92D60"/>
    <w:rsid w:val="00DA0337"/>
    <w:rsid w:val="00DA1A46"/>
    <w:rsid w:val="00DA24FE"/>
    <w:rsid w:val="00DA264F"/>
    <w:rsid w:val="00DA35B3"/>
    <w:rsid w:val="00DA4111"/>
    <w:rsid w:val="00DB4491"/>
    <w:rsid w:val="00DB7089"/>
    <w:rsid w:val="00DC0A43"/>
    <w:rsid w:val="00DC209A"/>
    <w:rsid w:val="00DC7E36"/>
    <w:rsid w:val="00DD0A10"/>
    <w:rsid w:val="00DD2115"/>
    <w:rsid w:val="00DD2F92"/>
    <w:rsid w:val="00DD7951"/>
    <w:rsid w:val="00DE1866"/>
    <w:rsid w:val="00DE33F2"/>
    <w:rsid w:val="00DE5F9E"/>
    <w:rsid w:val="00DF2F76"/>
    <w:rsid w:val="00DF6C09"/>
    <w:rsid w:val="00E07121"/>
    <w:rsid w:val="00E156A8"/>
    <w:rsid w:val="00E22FCD"/>
    <w:rsid w:val="00E24B27"/>
    <w:rsid w:val="00E31BC3"/>
    <w:rsid w:val="00E3254C"/>
    <w:rsid w:val="00E33F99"/>
    <w:rsid w:val="00E351DB"/>
    <w:rsid w:val="00E367B8"/>
    <w:rsid w:val="00E41789"/>
    <w:rsid w:val="00E5033C"/>
    <w:rsid w:val="00E509B5"/>
    <w:rsid w:val="00E51206"/>
    <w:rsid w:val="00E5695B"/>
    <w:rsid w:val="00E630EE"/>
    <w:rsid w:val="00E63DB0"/>
    <w:rsid w:val="00E65008"/>
    <w:rsid w:val="00E67D8B"/>
    <w:rsid w:val="00E70BEF"/>
    <w:rsid w:val="00E70E21"/>
    <w:rsid w:val="00E809B7"/>
    <w:rsid w:val="00EA16C7"/>
    <w:rsid w:val="00EB4DE2"/>
    <w:rsid w:val="00EC4640"/>
    <w:rsid w:val="00EC59E2"/>
    <w:rsid w:val="00ED26A7"/>
    <w:rsid w:val="00ED3E4B"/>
    <w:rsid w:val="00ED6113"/>
    <w:rsid w:val="00EE019D"/>
    <w:rsid w:val="00EE0D42"/>
    <w:rsid w:val="00EE559E"/>
    <w:rsid w:val="00EE61FD"/>
    <w:rsid w:val="00EE6445"/>
    <w:rsid w:val="00EF52AB"/>
    <w:rsid w:val="00EF6AAD"/>
    <w:rsid w:val="00EF73BF"/>
    <w:rsid w:val="00EF76A9"/>
    <w:rsid w:val="00F00350"/>
    <w:rsid w:val="00F012EF"/>
    <w:rsid w:val="00F11306"/>
    <w:rsid w:val="00F11817"/>
    <w:rsid w:val="00F11E0F"/>
    <w:rsid w:val="00F20B92"/>
    <w:rsid w:val="00F2377B"/>
    <w:rsid w:val="00F30228"/>
    <w:rsid w:val="00F307A1"/>
    <w:rsid w:val="00F44650"/>
    <w:rsid w:val="00F46610"/>
    <w:rsid w:val="00F47A0C"/>
    <w:rsid w:val="00F524B5"/>
    <w:rsid w:val="00F556B3"/>
    <w:rsid w:val="00F62305"/>
    <w:rsid w:val="00F65E94"/>
    <w:rsid w:val="00F672CA"/>
    <w:rsid w:val="00F73B3B"/>
    <w:rsid w:val="00F859D6"/>
    <w:rsid w:val="00F873CB"/>
    <w:rsid w:val="00F90054"/>
    <w:rsid w:val="00F90DC7"/>
    <w:rsid w:val="00F9108D"/>
    <w:rsid w:val="00FA5196"/>
    <w:rsid w:val="00FC0B68"/>
    <w:rsid w:val="00FC3176"/>
    <w:rsid w:val="00FC49CE"/>
    <w:rsid w:val="00FC4CCA"/>
    <w:rsid w:val="00FD7340"/>
    <w:rsid w:val="00FE2F11"/>
    <w:rsid w:val="00FF0D6F"/>
    <w:rsid w:val="00FF31E8"/>
    <w:rsid w:val="00FF605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00"/>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01000"/>
    <w:pPr>
      <w:ind w:firstLine="720"/>
      <w:jc w:val="both"/>
    </w:pPr>
    <w:rPr>
      <w:sz w:val="24"/>
      <w:szCs w:val="24"/>
    </w:rPr>
  </w:style>
  <w:style w:type="character" w:customStyle="1" w:styleId="BodyTextIndentChar">
    <w:name w:val="Body Text Indent Char"/>
    <w:basedOn w:val="DefaultParagraphFont"/>
    <w:link w:val="BodyTextIndent"/>
    <w:uiPriority w:val="99"/>
    <w:semiHidden/>
    <w:rsid w:val="00DA0A6F"/>
    <w:rPr>
      <w:sz w:val="20"/>
      <w:szCs w:val="20"/>
    </w:rPr>
  </w:style>
  <w:style w:type="paragraph" w:customStyle="1" w:styleId="ConsPlusNormal">
    <w:name w:val="ConsPlusNormal"/>
    <w:uiPriority w:val="99"/>
    <w:rsid w:val="00901000"/>
    <w:pPr>
      <w:autoSpaceDE w:val="0"/>
      <w:autoSpaceDN w:val="0"/>
      <w:adjustRightInd w:val="0"/>
    </w:pPr>
    <w:rPr>
      <w:sz w:val="28"/>
      <w:szCs w:val="28"/>
    </w:rPr>
  </w:style>
  <w:style w:type="character" w:styleId="Hyperlink">
    <w:name w:val="Hyperlink"/>
    <w:basedOn w:val="DefaultParagraphFont"/>
    <w:uiPriority w:val="99"/>
    <w:rsid w:val="00901000"/>
    <w:rPr>
      <w:color w:val="0000FF"/>
      <w:u w:val="single"/>
    </w:rPr>
  </w:style>
  <w:style w:type="character" w:customStyle="1" w:styleId="apple-converted-space">
    <w:name w:val="apple-converted-space"/>
    <w:basedOn w:val="DefaultParagraphFont"/>
    <w:uiPriority w:val="99"/>
    <w:rsid w:val="009D0595"/>
  </w:style>
  <w:style w:type="character" w:customStyle="1" w:styleId="cnsl">
    <w:name w:val="cnsl"/>
    <w:basedOn w:val="DefaultParagraphFont"/>
    <w:uiPriority w:val="99"/>
    <w:rsid w:val="009D0595"/>
  </w:style>
  <w:style w:type="paragraph" w:styleId="Footer">
    <w:name w:val="footer"/>
    <w:basedOn w:val="Normal"/>
    <w:link w:val="FooterChar"/>
    <w:uiPriority w:val="99"/>
    <w:rsid w:val="00773CBE"/>
    <w:pPr>
      <w:tabs>
        <w:tab w:val="center" w:pos="4677"/>
        <w:tab w:val="right" w:pos="9355"/>
      </w:tabs>
    </w:pPr>
  </w:style>
  <w:style w:type="character" w:customStyle="1" w:styleId="FooterChar">
    <w:name w:val="Footer Char"/>
    <w:basedOn w:val="DefaultParagraphFont"/>
    <w:link w:val="Footer"/>
    <w:uiPriority w:val="99"/>
    <w:semiHidden/>
    <w:rsid w:val="00DA0A6F"/>
    <w:rPr>
      <w:sz w:val="20"/>
      <w:szCs w:val="20"/>
    </w:rPr>
  </w:style>
  <w:style w:type="character" w:styleId="PageNumber">
    <w:name w:val="page number"/>
    <w:basedOn w:val="DefaultParagraphFont"/>
    <w:uiPriority w:val="99"/>
    <w:rsid w:val="00773CBE"/>
  </w:style>
  <w:style w:type="paragraph" w:styleId="BodyTextIndent2">
    <w:name w:val="Body Text Indent 2"/>
    <w:basedOn w:val="Normal"/>
    <w:link w:val="BodyTextIndent2Char"/>
    <w:uiPriority w:val="99"/>
    <w:rsid w:val="009D40C0"/>
    <w:pPr>
      <w:spacing w:after="120" w:line="480" w:lineRule="auto"/>
      <w:ind w:left="283"/>
    </w:pPr>
  </w:style>
  <w:style w:type="character" w:customStyle="1" w:styleId="BodyTextIndent2Char">
    <w:name w:val="Body Text Indent 2 Char"/>
    <w:basedOn w:val="DefaultParagraphFont"/>
    <w:link w:val="BodyTextIndent2"/>
    <w:uiPriority w:val="99"/>
    <w:locked/>
    <w:rsid w:val="009D40C0"/>
  </w:style>
  <w:style w:type="paragraph" w:styleId="Header">
    <w:name w:val="header"/>
    <w:basedOn w:val="Normal"/>
    <w:link w:val="HeaderChar"/>
    <w:uiPriority w:val="99"/>
    <w:rsid w:val="0095685D"/>
    <w:pPr>
      <w:tabs>
        <w:tab w:val="center" w:pos="4677"/>
        <w:tab w:val="right" w:pos="9355"/>
      </w:tabs>
    </w:pPr>
  </w:style>
  <w:style w:type="character" w:customStyle="1" w:styleId="HeaderChar">
    <w:name w:val="Header Char"/>
    <w:basedOn w:val="DefaultParagraphFont"/>
    <w:link w:val="Header"/>
    <w:uiPriority w:val="99"/>
    <w:locked/>
    <w:rsid w:val="0095685D"/>
  </w:style>
  <w:style w:type="paragraph" w:styleId="BodyText">
    <w:name w:val="Body Text"/>
    <w:basedOn w:val="Normal"/>
    <w:link w:val="BodyTextChar"/>
    <w:uiPriority w:val="99"/>
    <w:rsid w:val="00D86312"/>
    <w:pPr>
      <w:spacing w:after="120"/>
    </w:pPr>
  </w:style>
  <w:style w:type="character" w:customStyle="1" w:styleId="BodyTextChar">
    <w:name w:val="Body Text Char"/>
    <w:basedOn w:val="DefaultParagraphFont"/>
    <w:link w:val="BodyText"/>
    <w:uiPriority w:val="99"/>
    <w:locked/>
    <w:rsid w:val="00D86312"/>
  </w:style>
  <w:style w:type="paragraph" w:customStyle="1" w:styleId="s1">
    <w:name w:val="s_1"/>
    <w:basedOn w:val="Normal"/>
    <w:uiPriority w:val="99"/>
    <w:rsid w:val="00491CF0"/>
    <w:pPr>
      <w:spacing w:before="100" w:beforeAutospacing="1" w:after="100" w:afterAutospacing="1"/>
    </w:pPr>
    <w:rPr>
      <w:sz w:val="24"/>
      <w:szCs w:val="24"/>
    </w:rPr>
  </w:style>
  <w:style w:type="paragraph" w:styleId="Title">
    <w:name w:val="Title"/>
    <w:basedOn w:val="Normal"/>
    <w:link w:val="TitleChar"/>
    <w:uiPriority w:val="99"/>
    <w:qFormat/>
    <w:rsid w:val="009C2B36"/>
    <w:pPr>
      <w:jc w:val="center"/>
    </w:pPr>
    <w:rPr>
      <w:sz w:val="24"/>
      <w:szCs w:val="24"/>
    </w:rPr>
  </w:style>
  <w:style w:type="character" w:customStyle="1" w:styleId="TitleChar">
    <w:name w:val="Title Char"/>
    <w:basedOn w:val="DefaultParagraphFont"/>
    <w:link w:val="Title"/>
    <w:uiPriority w:val="99"/>
    <w:locked/>
    <w:rsid w:val="009C2B36"/>
    <w:rPr>
      <w:sz w:val="24"/>
      <w:szCs w:val="24"/>
    </w:rPr>
  </w:style>
  <w:style w:type="character" w:customStyle="1" w:styleId="highlightsearch">
    <w:name w:val="highlightsearch"/>
    <w:basedOn w:val="DefaultParagraphFont"/>
    <w:uiPriority w:val="99"/>
    <w:rsid w:val="00D45B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AEFC8171E086042CDC481F59442767DB6F79BYD37L" TargetMode="External" /><Relationship Id="rId11" Type="http://schemas.openxmlformats.org/officeDocument/2006/relationships/hyperlink" Target="consultantplus://offline/ref=EE7B28245F2E12A080DD19BA055F4C884182B86E22949A26AFB2B885FF11067AECB79079E8C31E1E086042CDC481F59442767DB6F79BYD37L" TargetMode="External" /><Relationship Id="rId12" Type="http://schemas.openxmlformats.org/officeDocument/2006/relationships/hyperlink" Target="consultantplus://offline/ref=EE7B28245F2E12A080DD19BA055F4C884182B86E22949A26AFB2B885FF11067AECB79076EFC7131E086042CDC481F59442767DB6F79BYD37L" TargetMode="External" /><Relationship Id="rId13" Type="http://schemas.openxmlformats.org/officeDocument/2006/relationships/hyperlink" Target="consultantplus://offline/ref=EE7B28245F2E12A080DD19BA055F4C884182B86E22949A26AFB2B885FF11067AECB79077ECC1141E086042CDC481F59442767DB6F79BYD37L" TargetMode="External" /><Relationship Id="rId14" Type="http://schemas.openxmlformats.org/officeDocument/2006/relationships/hyperlink" Target="consultantplus://offline/ref=EE7B28245F2E12A080DD19BA055F4C884182B86E22949A26AFB2B885FF11067AECB7907EEFC21F15583A52C98DD4F18A4A6962B5E99BD70FY834L" TargetMode="External" /><Relationship Id="rId15" Type="http://schemas.openxmlformats.org/officeDocument/2006/relationships/hyperlink" Target="consultantplus://offline/ref=072D9DE3A619468D7C574AA4DC50B2CF84B33C6625A491491D9D1EE44028BBC50E392376A92EFC1215465B5A59F9D7EFBDE91215D264N3A8M" TargetMode="External" /><Relationship Id="rId16" Type="http://schemas.openxmlformats.org/officeDocument/2006/relationships/hyperlink" Target="consultantplus://offline/ref=072D9DE3A619468D7C574AA4DC50B2CF84B33C6625A491491D9D1EE44028BBC50E392372AF27F61215465B5A59F9D7EFBDE91215D264N3A8M" TargetMode="External" /><Relationship Id="rId17" Type="http://schemas.openxmlformats.org/officeDocument/2006/relationships/hyperlink" Target="consultantplus://offline/ref=072D9DE3A619468D7C574AA4DC50B2CF84B73E6223AD91491D9D1EE44028BBC50E392371A927F41C491C4B5E10AED9F3BFF60D16CC64382CNCA8M"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https://internet.garant.ru/" TargetMode="External" /><Relationship Id="rId7" Type="http://schemas.openxmlformats.org/officeDocument/2006/relationships/hyperlink" Target="consultantplus://offline/ref=AB90EA55DE2AA43E3159936815A414390D54479F7F09B451575505138530E86621B43B747D37h41EI" TargetMode="External" /><Relationship Id="rId8" Type="http://schemas.openxmlformats.org/officeDocument/2006/relationships/hyperlink" Target="https://base.garant.ru/12125267/34cf1a95f263311c1d1e79d6d700631d/" TargetMode="External" /><Relationship Id="rId9" Type="http://schemas.openxmlformats.org/officeDocument/2006/relationships/hyperlink" Target="https://base.garant.ru/1212526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