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3CFD" w:rsidRPr="00BD3CFD" w:rsidP="00BD3CFD">
      <w:pPr>
        <w:widowControl w:val="0"/>
        <w:tabs>
          <w:tab w:val="left" w:pos="0"/>
          <w:tab w:val="left" w:pos="720"/>
          <w:tab w:val="left" w:pos="6840"/>
        </w:tabs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</w:pPr>
      <w:r w:rsidRPr="00BD3CFD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КОПИЯ</w:t>
      </w:r>
    </w:p>
    <w:p w:rsidR="00BD3CFD" w:rsidRPr="00816F6A" w:rsidP="00BD3CFD">
      <w:pPr>
        <w:widowControl w:val="0"/>
        <w:tabs>
          <w:tab w:val="left" w:pos="0"/>
          <w:tab w:val="left" w:pos="720"/>
          <w:tab w:val="left" w:pos="1276"/>
          <w:tab w:val="left" w:pos="6840"/>
        </w:tabs>
        <w:spacing w:after="0" w:line="240" w:lineRule="auto"/>
        <w:ind w:firstLine="709"/>
        <w:contextualSpacing/>
        <w:jc w:val="center"/>
        <w:mirrorIndents/>
        <w:rPr>
          <w:rFonts w:ascii="Times New Roman" w:eastAsia="Times New Roman" w:hAnsi="Times New Roman" w:cs="Times New Roman"/>
          <w:kern w:val="16"/>
          <w:lang w:eastAsia="ru-RU"/>
        </w:rPr>
      </w:pPr>
      <w:r w:rsidRPr="00816F6A">
        <w:rPr>
          <w:rFonts w:ascii="Times New Roman" w:eastAsia="Times New Roman" w:hAnsi="Times New Roman" w:cs="Times New Roman"/>
          <w:kern w:val="16"/>
          <w:lang w:eastAsia="ru-RU"/>
        </w:rPr>
        <w:t xml:space="preserve">Подлинник данного документа подшит в деле об административном правонарушении </w:t>
      </w:r>
    </w:p>
    <w:p w:rsidR="00BD3CFD" w:rsidRPr="00816F6A" w:rsidP="00BD3CFD">
      <w:pPr>
        <w:widowControl w:val="0"/>
        <w:tabs>
          <w:tab w:val="left" w:pos="0"/>
          <w:tab w:val="left" w:pos="720"/>
          <w:tab w:val="left" w:pos="1276"/>
          <w:tab w:val="left" w:pos="6840"/>
        </w:tabs>
        <w:spacing w:after="0" w:line="240" w:lineRule="auto"/>
        <w:ind w:firstLine="709"/>
        <w:contextualSpacing/>
        <w:jc w:val="center"/>
        <w:mirrorIndents/>
        <w:rPr>
          <w:rFonts w:ascii="Times New Roman" w:eastAsia="Times New Roman" w:hAnsi="Times New Roman" w:cs="Times New Roman"/>
          <w:kern w:val="16"/>
          <w:lang w:eastAsia="ru-RU"/>
        </w:rPr>
      </w:pPr>
      <w:r w:rsidRPr="00816F6A">
        <w:rPr>
          <w:rFonts w:ascii="Times New Roman" w:eastAsia="Times New Roman" w:hAnsi="Times New Roman" w:cs="Times New Roman"/>
          <w:kern w:val="16"/>
          <w:lang w:eastAsia="ru-RU"/>
        </w:rPr>
        <w:t>№ 5-274/1</w:t>
      </w:r>
      <w:r w:rsidRPr="00816F6A">
        <w:rPr>
          <w:rFonts w:ascii="Times New Roman" w:eastAsia="Times New Roman" w:hAnsi="Times New Roman" w:cs="Times New Roman"/>
          <w:kern w:val="16"/>
          <w:lang w:eastAsia="ru-RU"/>
        </w:rPr>
        <w:t>/2022, хранящемся в судебном участке № 1 по Мамадышскому судебному району РТ</w:t>
      </w:r>
    </w:p>
    <w:p w:rsidR="00BD3CFD" w:rsidRPr="00816F6A" w:rsidP="00BD3CFD">
      <w:pPr>
        <w:widowControl w:val="0"/>
        <w:spacing w:after="0" w:line="240" w:lineRule="auto"/>
        <w:ind w:firstLine="720"/>
        <w:contextualSpacing/>
        <w:jc w:val="center"/>
        <w:mirrorIndents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816F6A">
        <w:rPr>
          <w:rFonts w:ascii="Times New Roman" w:eastAsia="Times New Roman" w:hAnsi="Times New Roman" w:cs="Times New Roman"/>
          <w:noProof/>
          <w:kern w:val="2"/>
          <w:sz w:val="26"/>
          <w:szCs w:val="26"/>
          <w:lang w:eastAsia="ru-RU"/>
        </w:rPr>
        <w:drawing>
          <wp:inline distT="0" distB="0" distL="0" distR="0">
            <wp:extent cx="525145" cy="668655"/>
            <wp:effectExtent l="0" t="0" r="8255" b="0"/>
            <wp:docPr id="1" name="Рисунок 1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899660" name="Рисунок 1" descr="22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lum contrast="24000"/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CFD" w:rsidRPr="00816F6A" w:rsidP="00BD3CFD">
      <w:pPr>
        <w:widowControl w:val="0"/>
        <w:tabs>
          <w:tab w:val="right" w:pos="10205"/>
        </w:tabs>
        <w:spacing w:after="0" w:line="240" w:lineRule="auto"/>
        <w:ind w:firstLine="720"/>
        <w:contextualSpacing/>
        <w:jc w:val="center"/>
        <w:mirrorIndents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Судебный участок № 1</w:t>
      </w: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по </w:t>
      </w: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Мамадышскому</w:t>
      </w: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судебному району РТ</w:t>
      </w:r>
    </w:p>
    <w:p w:rsidR="00BD3CFD" w:rsidRPr="00816F6A" w:rsidP="00BD3CFD">
      <w:pPr>
        <w:widowControl w:val="0"/>
        <w:spacing w:after="0" w:line="240" w:lineRule="auto"/>
        <w:ind w:firstLine="720"/>
        <w:contextualSpacing/>
        <w:jc w:val="center"/>
        <w:mirrorIndents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422192, РТ, Мамадышский район, г. Мамадыш, ул. </w:t>
      </w: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Советская</w:t>
      </w: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, д. 2г, пом. 1Н</w:t>
      </w:r>
    </w:p>
    <w:p w:rsidR="00BD3CFD" w:rsidRPr="00816F6A" w:rsidP="00BD3CFD">
      <w:pPr>
        <w:widowControl w:val="0"/>
        <w:spacing w:after="0" w:line="240" w:lineRule="auto"/>
        <w:ind w:firstLine="720"/>
        <w:contextualSpacing/>
        <w:jc w:val="center"/>
        <w:mirrorIndents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Телефон: +7 (85563) 4-00-61, 4-00-62; факс: +7 (85563) 3-34-95; </w:t>
      </w:r>
    </w:p>
    <w:p w:rsidR="00BD3CFD" w:rsidRPr="00816F6A" w:rsidP="00BD3CFD">
      <w:pPr>
        <w:widowControl w:val="0"/>
        <w:spacing w:after="0" w:line="240" w:lineRule="auto"/>
        <w:ind w:firstLine="720"/>
        <w:contextualSpacing/>
        <w:jc w:val="center"/>
        <w:mirrorIndents/>
        <w:rPr>
          <w:rFonts w:ascii="Times New Roman" w:eastAsia="Times New Roman" w:hAnsi="Times New Roman" w:cs="Times New Roman"/>
          <w:kern w:val="16"/>
          <w:sz w:val="26"/>
          <w:szCs w:val="26"/>
          <w:lang w:val="en-US" w:eastAsia="ru-RU"/>
        </w:rPr>
      </w:pP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val="en-US" w:eastAsia="ru-RU"/>
        </w:rPr>
        <w:t>e-mail</w:t>
      </w: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val="en-US" w:eastAsia="ru-RU"/>
        </w:rPr>
        <w:t xml:space="preserve">: </w:t>
      </w:r>
      <w:hyperlink r:id="rId5" w:history="1">
        <w:r w:rsidRPr="00816F6A" w:rsidR="00816F6A">
          <w:rPr>
            <w:rFonts w:ascii="Times New Roman" w:eastAsia="Times New Roman" w:hAnsi="Times New Roman" w:cs="Times New Roman"/>
            <w:kern w:val="16"/>
            <w:sz w:val="26"/>
            <w:szCs w:val="26"/>
            <w:lang w:val="en-US" w:eastAsia="ru-RU"/>
          </w:rPr>
          <w:t>ms1801</w:t>
        </w:r>
        <w:r w:rsidRPr="00816F6A">
          <w:rPr>
            <w:rFonts w:ascii="Times New Roman" w:eastAsia="Times New Roman" w:hAnsi="Times New Roman" w:cs="Times New Roman"/>
            <w:kern w:val="16"/>
            <w:sz w:val="26"/>
            <w:szCs w:val="26"/>
            <w:lang w:val="en-US" w:eastAsia="ru-RU"/>
          </w:rPr>
          <w:t>@tatar.ru</w:t>
        </w:r>
      </w:hyperlink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val="en-US" w:eastAsia="ru-RU"/>
        </w:rPr>
        <w:t xml:space="preserve">, </w:t>
      </w:r>
      <w:hyperlink r:id="rId6" w:history="1">
        <w:r w:rsidRPr="00816F6A">
          <w:rPr>
            <w:rFonts w:ascii="Times New Roman" w:eastAsia="Times New Roman" w:hAnsi="Times New Roman" w:cs="Times New Roman"/>
            <w:kern w:val="16"/>
            <w:sz w:val="26"/>
            <w:szCs w:val="26"/>
            <w:lang w:val="en-US" w:eastAsia="ru-RU"/>
          </w:rPr>
          <w:t>http://mirsud.tatar.ru</w:t>
        </w:r>
      </w:hyperlink>
    </w:p>
    <w:p w:rsidR="00BD3CFD" w:rsidRPr="00816F6A" w:rsidP="00BD3CFD">
      <w:pPr>
        <w:widowControl w:val="0"/>
        <w:tabs>
          <w:tab w:val="left" w:pos="142"/>
          <w:tab w:val="right" w:pos="10205"/>
        </w:tabs>
        <w:spacing w:after="0" w:line="240" w:lineRule="auto"/>
        <w:ind w:firstLine="709"/>
        <w:contextualSpacing/>
        <w:jc w:val="center"/>
        <w:mirrorIndents/>
        <w:rPr>
          <w:rFonts w:ascii="Times New Roman" w:eastAsia="Times New Roman" w:hAnsi="Times New Roman" w:cs="Times New Roman"/>
          <w:spacing w:val="60"/>
          <w:kern w:val="16"/>
          <w:sz w:val="26"/>
          <w:szCs w:val="26"/>
          <w:lang w:val="en-US" w:eastAsia="ru-RU"/>
        </w:rPr>
      </w:pPr>
    </w:p>
    <w:p w:rsidR="00BD3CFD" w:rsidRPr="00816F6A" w:rsidP="00BD3CFD">
      <w:pPr>
        <w:widowControl w:val="0"/>
        <w:tabs>
          <w:tab w:val="left" w:pos="142"/>
          <w:tab w:val="right" w:pos="10205"/>
        </w:tabs>
        <w:spacing w:after="0" w:line="240" w:lineRule="auto"/>
        <w:ind w:firstLine="709"/>
        <w:contextualSpacing/>
        <w:jc w:val="center"/>
        <w:mirrorIndents/>
        <w:rPr>
          <w:rFonts w:ascii="Times New Roman" w:eastAsia="Times New Roman" w:hAnsi="Times New Roman" w:cs="Times New Roman"/>
          <w:spacing w:val="60"/>
          <w:kern w:val="16"/>
          <w:sz w:val="26"/>
          <w:szCs w:val="26"/>
          <w:lang w:eastAsia="ru-RU"/>
        </w:rPr>
      </w:pPr>
      <w:r w:rsidRPr="00816F6A">
        <w:rPr>
          <w:rFonts w:ascii="Times New Roman" w:eastAsia="Times New Roman" w:hAnsi="Times New Roman" w:cs="Times New Roman"/>
          <w:spacing w:val="60"/>
          <w:kern w:val="16"/>
          <w:sz w:val="26"/>
          <w:szCs w:val="26"/>
          <w:lang w:eastAsia="ru-RU"/>
        </w:rPr>
        <w:t>ПОСТАНОВЛЕНИЕ</w:t>
      </w:r>
    </w:p>
    <w:p w:rsidR="00BD3CFD" w:rsidRPr="00816F6A" w:rsidP="00BD3CFD">
      <w:pPr>
        <w:widowControl w:val="0"/>
        <w:tabs>
          <w:tab w:val="left" w:pos="142"/>
          <w:tab w:val="right" w:pos="10206"/>
        </w:tabs>
        <w:spacing w:after="0" w:line="240" w:lineRule="auto"/>
        <w:ind w:firstLine="709"/>
        <w:contextualSpacing/>
        <w:jc w:val="center"/>
        <w:mirrorIndents/>
        <w:rPr>
          <w:rFonts w:ascii="Times New Roman" w:eastAsia="Times New Roman" w:hAnsi="Times New Roman" w:cs="Times New Roman"/>
          <w:spacing w:val="60"/>
          <w:kern w:val="16"/>
          <w:sz w:val="26"/>
          <w:szCs w:val="26"/>
          <w:lang w:eastAsia="ru-RU"/>
        </w:rPr>
      </w:pPr>
      <w:r w:rsidRPr="00816F6A">
        <w:rPr>
          <w:rFonts w:ascii="Times New Roman" w:eastAsia="Times New Roman" w:hAnsi="Times New Roman" w:cs="Times New Roman"/>
          <w:spacing w:val="60"/>
          <w:kern w:val="16"/>
          <w:sz w:val="26"/>
          <w:szCs w:val="26"/>
          <w:lang w:eastAsia="ru-RU"/>
        </w:rPr>
        <w:t>о назначении административного наказания</w:t>
      </w:r>
    </w:p>
    <w:p w:rsidR="00BD3CFD" w:rsidRPr="00816F6A" w:rsidP="00BD3CFD">
      <w:pPr>
        <w:widowControl w:val="0"/>
        <w:tabs>
          <w:tab w:val="left" w:pos="142"/>
          <w:tab w:val="right" w:pos="10206"/>
        </w:tabs>
        <w:spacing w:after="0" w:line="240" w:lineRule="auto"/>
        <w:ind w:firstLine="709"/>
        <w:contextualSpacing/>
        <w:jc w:val="center"/>
        <w:mirrorIndents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</w:p>
    <w:p w:rsidR="00BD3CFD" w:rsidRPr="00816F6A" w:rsidP="00BD3CFD">
      <w:pPr>
        <w:widowControl w:val="0"/>
        <w:tabs>
          <w:tab w:val="left" w:pos="142"/>
          <w:tab w:val="right" w:pos="10490"/>
        </w:tabs>
        <w:spacing w:after="0" w:line="240" w:lineRule="auto"/>
        <w:ind w:firstLine="709"/>
        <w:contextualSpacing/>
        <w:jc w:val="center"/>
        <w:mirrorIndents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4 августа 2022 года </w:t>
      </w: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ab/>
      </w:r>
      <w:r w:rsidRPr="00816F6A" w:rsid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Дело № 5-274/1</w:t>
      </w: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/2022 </w:t>
      </w:r>
    </w:p>
    <w:p w:rsidR="00BD3CFD" w:rsidRPr="00816F6A" w:rsidP="00BD3CFD">
      <w:pPr>
        <w:widowControl w:val="0"/>
        <w:tabs>
          <w:tab w:val="right" w:pos="9720"/>
          <w:tab w:val="right" w:pos="10206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mirrorIndents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</w:p>
    <w:p w:rsidR="00BD3CFD" w:rsidRPr="00816F6A" w:rsidP="00BD3CFD">
      <w:pPr>
        <w:widowControl w:val="0"/>
        <w:tabs>
          <w:tab w:val="right" w:pos="10206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mirrorIndents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Мировой судья судебного участка № 1 по Мамадышскому судебному району Республики Татарстан Гатауллин Р.Р., рассмотрев с использованием системы видео-конференц-связи дело об административном правонарушении, предусмотренном частью 3 статьи 19.24 Кодекса Российской Федерации об административных правонарушениях, в отношении </w:t>
      </w:r>
    </w:p>
    <w:p w:rsidR="00BD3CFD" w:rsidRPr="00816F6A" w:rsidP="00BD3CFD">
      <w:pPr>
        <w:widowControl w:val="0"/>
        <w:tabs>
          <w:tab w:val="left" w:pos="0"/>
          <w:tab w:val="right" w:pos="10206"/>
        </w:tabs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816F6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Ф. И. О.: </w:t>
      </w:r>
      <w:r w:rsidR="00637F5A"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Pr="00816F6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;</w:t>
      </w:r>
    </w:p>
    <w:p w:rsidR="00BD3CFD" w:rsidRPr="00816F6A" w:rsidP="00BD3CFD">
      <w:pPr>
        <w:widowControl w:val="0"/>
        <w:tabs>
          <w:tab w:val="left" w:pos="0"/>
          <w:tab w:val="right" w:pos="10206"/>
        </w:tabs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r w:rsidRPr="00816F6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Идентификатор: паспорт 6308 № 196699, выдан 29.05.2008;</w:t>
      </w:r>
    </w:p>
    <w:p w:rsidR="00BD3CFD" w:rsidRPr="00816F6A" w:rsidP="00BD3CFD">
      <w:pPr>
        <w:widowControl w:val="0"/>
        <w:tabs>
          <w:tab w:val="left" w:pos="0"/>
          <w:tab w:val="right" w:pos="10206"/>
        </w:tabs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816F6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Дата и место  рождения</w:t>
      </w:r>
      <w:r w:rsidRPr="00816F6A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: </w:t>
      </w: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09.08.1960, </w:t>
      </w: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с</w:t>
      </w: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. Старая </w:t>
      </w: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Чабья</w:t>
      </w: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, </w:t>
      </w: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Мамадышский</w:t>
      </w: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район, РТ</w:t>
      </w:r>
      <w:r w:rsidRPr="00816F6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; </w:t>
      </w:r>
    </w:p>
    <w:p w:rsidR="00BD3CFD" w:rsidRPr="00816F6A" w:rsidP="00BD3CFD">
      <w:pPr>
        <w:widowControl w:val="0"/>
        <w:tabs>
          <w:tab w:val="left" w:pos="0"/>
          <w:tab w:val="right" w:pos="10206"/>
        </w:tabs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816F6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Гражданство: Российская Федерация;</w:t>
      </w:r>
    </w:p>
    <w:p w:rsidR="006D067D" w:rsidRPr="00816F6A" w:rsidP="00637F5A">
      <w:pPr>
        <w:widowControl w:val="0"/>
        <w:tabs>
          <w:tab w:val="left" w:pos="0"/>
          <w:tab w:val="right" w:pos="10206"/>
        </w:tabs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816F6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Место регистрации/проживания: </w:t>
      </w:r>
      <w:r w:rsidR="00637F5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…………..</w:t>
      </w:r>
    </w:p>
    <w:p w:rsidR="00BD3CFD" w:rsidRPr="00816F6A" w:rsidP="00BD3CFD">
      <w:pPr>
        <w:widowControl w:val="0"/>
        <w:tabs>
          <w:tab w:val="left" w:pos="0"/>
          <w:tab w:val="right" w:pos="10206"/>
        </w:tabs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816F6A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Семейное положение/н</w:t>
      </w:r>
      <w:r w:rsidRPr="00816F6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аличие на иждивении несовершеннолетних детей</w:t>
      </w:r>
      <w:r w:rsidRPr="00816F6A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: </w:t>
      </w:r>
      <w:r w:rsidRPr="00816F6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не </w:t>
      </w:r>
      <w:r w:rsidRPr="00816F6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женат</w:t>
      </w:r>
      <w:r w:rsidRPr="00816F6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/нет;</w:t>
      </w:r>
    </w:p>
    <w:p w:rsidR="00BD3CFD" w:rsidRPr="00816F6A" w:rsidP="00BD3CFD">
      <w:pPr>
        <w:widowControl w:val="0"/>
        <w:tabs>
          <w:tab w:val="left" w:pos="0"/>
          <w:tab w:val="right" w:pos="10206"/>
        </w:tabs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816F6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Образование: среднее;</w:t>
      </w:r>
    </w:p>
    <w:p w:rsidR="00BD3CFD" w:rsidRPr="00816F6A" w:rsidP="00BD3CFD">
      <w:pPr>
        <w:widowControl w:val="0"/>
        <w:tabs>
          <w:tab w:val="left" w:pos="0"/>
          <w:tab w:val="right" w:pos="10206"/>
        </w:tabs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816F6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Место работы: официально не</w:t>
      </w:r>
      <w:r w:rsidRPr="00816F6A" w:rsidR="006D067D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работает</w:t>
      </w:r>
      <w:r w:rsidRPr="00816F6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;  </w:t>
      </w:r>
    </w:p>
    <w:p w:rsidR="00BD3CFD" w:rsidRPr="00816F6A" w:rsidP="00BD3CFD">
      <w:pPr>
        <w:widowControl w:val="0"/>
        <w:tabs>
          <w:tab w:val="left" w:pos="0"/>
          <w:tab w:val="right" w:pos="10206"/>
        </w:tabs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816F6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Наличие инвалидности: нет;</w:t>
      </w:r>
    </w:p>
    <w:p w:rsidR="00BD3CFD" w:rsidRPr="00816F6A" w:rsidP="00BD3CFD">
      <w:pPr>
        <w:widowControl w:val="0"/>
        <w:tabs>
          <w:tab w:val="left" w:pos="0"/>
          <w:tab w:val="righ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0"/>
          <w:kern w:val="16"/>
          <w:sz w:val="26"/>
          <w:szCs w:val="26"/>
          <w:lang w:eastAsia="ru-RU"/>
        </w:rPr>
      </w:pPr>
      <w:r w:rsidRPr="00816F6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В течение последнего календарного года к административной ответственности по материалам привлекался,</w:t>
      </w:r>
    </w:p>
    <w:p w:rsidR="00BD3CFD" w:rsidRPr="00816F6A" w:rsidP="00BD3CFD">
      <w:pPr>
        <w:widowControl w:val="0"/>
        <w:tabs>
          <w:tab w:val="right" w:pos="10206"/>
        </w:tabs>
        <w:spacing w:after="0" w:line="240" w:lineRule="auto"/>
        <w:ind w:firstLine="720"/>
        <w:contextualSpacing/>
        <w:jc w:val="center"/>
        <w:mirrorIndents/>
        <w:rPr>
          <w:rFonts w:ascii="Times New Roman" w:eastAsia="Times New Roman" w:hAnsi="Times New Roman" w:cs="Times New Roman"/>
          <w:spacing w:val="60"/>
          <w:kern w:val="16"/>
          <w:sz w:val="26"/>
          <w:szCs w:val="26"/>
          <w:lang w:eastAsia="ru-RU"/>
        </w:rPr>
      </w:pPr>
      <w:r w:rsidRPr="00816F6A">
        <w:rPr>
          <w:rFonts w:ascii="Times New Roman" w:eastAsia="Times New Roman" w:hAnsi="Times New Roman" w:cs="Times New Roman"/>
          <w:spacing w:val="60"/>
          <w:kern w:val="16"/>
          <w:sz w:val="26"/>
          <w:szCs w:val="26"/>
          <w:lang w:eastAsia="ru-RU"/>
        </w:rPr>
        <w:t>УСТАНОВИЛ:</w:t>
      </w:r>
    </w:p>
    <w:p w:rsidR="00BD3CFD" w:rsidRPr="00816F6A" w:rsidP="00BD3CFD">
      <w:pPr>
        <w:widowControl w:val="0"/>
        <w:tabs>
          <w:tab w:val="right" w:pos="10206"/>
        </w:tabs>
        <w:spacing w:after="0" w:line="240" w:lineRule="auto"/>
        <w:ind w:firstLine="720"/>
        <w:contextualSpacing/>
        <w:jc w:val="center"/>
        <w:mirrorIndents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</w:p>
    <w:p w:rsidR="00BD3CFD" w:rsidRPr="00816F6A" w:rsidP="00BD3CFD">
      <w:pPr>
        <w:widowControl w:val="0"/>
        <w:tabs>
          <w:tab w:val="right" w:pos="1020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22 июля 2022</w:t>
      </w: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года в </w:t>
      </w: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00</w:t>
      </w: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час. </w:t>
      </w: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15</w:t>
      </w: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мин.</w:t>
      </w: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</w:t>
      </w:r>
      <w:r w:rsidR="00637F5A"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.</w:t>
      </w: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, </w:t>
      </w: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будучи лицом, в отношении которого установлен административный надзор по решению </w:t>
      </w: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Приволжского </w:t>
      </w: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районного суда г. Казани РТ от </w:t>
      </w: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24 декабря 2018</w:t>
      </w: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года, вступившим в законную силу </w:t>
      </w: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10 января</w:t>
      </w: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2019 года, отсутствовал по месту проживания. </w:t>
      </w:r>
    </w:p>
    <w:p w:rsidR="00BD3CFD" w:rsidRPr="00816F6A" w:rsidP="00BD3CFD">
      <w:pPr>
        <w:widowControl w:val="0"/>
        <w:tabs>
          <w:tab w:val="right" w:pos="10206"/>
        </w:tabs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color w:val="FF0000"/>
          <w:kern w:val="16"/>
          <w:sz w:val="26"/>
          <w:szCs w:val="26"/>
          <w:lang w:eastAsia="ru-RU"/>
        </w:rPr>
      </w:pPr>
      <w:r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</w:t>
      </w: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при рассмотрении дела с протоколом об административном правонарушении согласился, вину свою признал, пояснив, что был </w:t>
      </w:r>
      <w:r w:rsidRPr="00816F6A" w:rsid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в д. </w:t>
      </w:r>
      <w:r w:rsidRPr="00816F6A" w:rsid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Шемяково</w:t>
      </w:r>
      <w:r w:rsidRPr="00816F6A" w:rsid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у сестры, не смог вовремя явиться домой в связи с отсутствием транспорта.</w:t>
      </w:r>
    </w:p>
    <w:p w:rsidR="00BD3CFD" w:rsidRPr="00816F6A" w:rsidP="00BD3CFD">
      <w:pPr>
        <w:widowControl w:val="0"/>
        <w:tabs>
          <w:tab w:val="right" w:pos="10206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mirrorIndents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Выслушав объяснения</w:t>
      </w:r>
      <w:r w:rsidRPr="00816F6A" w:rsidR="006D067D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</w:t>
      </w:r>
      <w:r w:rsidR="00637F5A"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Pr="00816F6A" w:rsidR="006D067D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.</w:t>
      </w: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, </w:t>
      </w: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проверив и изучив материалы дела, мировой судья приходит к следующему. </w:t>
      </w:r>
    </w:p>
    <w:p w:rsidR="00BD3CFD" w:rsidRPr="00816F6A" w:rsidP="00BD3CFD">
      <w:pPr>
        <w:widowControl w:val="0"/>
        <w:tabs>
          <w:tab w:val="right" w:pos="1020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Часть 3 статьи 19.24 Кодекса Российской Федерации об административных правонарушениях (далее по тексту – КоАП РФ) устанавливает административную ответственность за повторное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hyperlink r:id="rId7" w:history="1">
        <w:r w:rsidRPr="00816F6A">
          <w:rPr>
            <w:rFonts w:ascii="Times New Roman" w:eastAsia="Times New Roman" w:hAnsi="Times New Roman" w:cs="Times New Roman"/>
            <w:kern w:val="16"/>
            <w:sz w:val="26"/>
            <w:szCs w:val="26"/>
            <w:lang w:eastAsia="ru-RU"/>
          </w:rPr>
          <w:t>законом</w:t>
        </w:r>
      </w:hyperlink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, если эти действия (бездействие) не содержат уголовно наказуемого деяния. </w:t>
      </w:r>
    </w:p>
    <w:p w:rsidR="00BD3CFD" w:rsidRPr="00816F6A" w:rsidP="00BD3CFD">
      <w:pPr>
        <w:widowControl w:val="0"/>
        <w:tabs>
          <w:tab w:val="right" w:pos="10206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mirrorIndents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В действиях </w:t>
      </w:r>
      <w:r w:rsidR="00637F5A"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Pr="00816F6A" w:rsidR="00637F5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</w:t>
      </w: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усматриваются признаки состава административного правонарушения, за которое предусмотрена административная ответственность по части 3 статьи 19.24 КоАП РФ.</w:t>
      </w:r>
    </w:p>
    <w:p w:rsidR="00BD3CFD" w:rsidRPr="00816F6A" w:rsidP="00BD3CFD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816F6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Мировым судьёй установлено, что </w:t>
      </w: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постановлением начальника полиции отдела МВД </w:t>
      </w: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России по Мамады</w:t>
      </w:r>
      <w:r w:rsidRPr="00816F6A" w:rsidR="006D067D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шскому району от 08 августа 2019</w:t>
      </w: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год</w:t>
      </w:r>
      <w:r w:rsidRPr="00816F6A" w:rsidR="006D067D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а, вступившим в законную силу 20</w:t>
      </w: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августа 2020 года</w:t>
      </w:r>
      <w:r w:rsidRPr="00816F6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, </w:t>
      </w:r>
      <w:r w:rsidR="00637F5A"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</w:t>
      </w:r>
      <w:r w:rsidRPr="00816F6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привлечён</w:t>
      </w:r>
      <w:r w:rsidRPr="00816F6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к административной ответственности по части 1 статьи 19.24 КоАП РФ к штрафу в размере 1 0</w:t>
      </w:r>
      <w:r w:rsidRPr="00816F6A" w:rsidR="006D067D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00</w:t>
      </w:r>
      <w:r w:rsidRPr="00816F6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рублей. Административный штраф </w:t>
      </w:r>
      <w:r w:rsidRPr="00816F6A" w:rsidR="006D067D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/>
        </w:rPr>
        <w:t>по настоящее время не о</w:t>
      </w:r>
      <w:r w:rsidRPr="00816F6A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/>
        </w:rPr>
        <w:t>плачен</w:t>
      </w:r>
      <w:r w:rsidRPr="00816F6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. Применительно к статье 4.6 КоАП РФ на момент совершения настоящего правонарушения </w:t>
      </w:r>
      <w:r w:rsidR="00637F5A"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Pr="00816F6A" w:rsidR="00637F5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</w:t>
      </w:r>
      <w:r w:rsidRPr="00816F6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считается привлечённым к административной ответственности по части 1 статьи 19.24 КоАП РФ. </w:t>
      </w:r>
    </w:p>
    <w:p w:rsidR="00BD3CFD" w:rsidRPr="00816F6A" w:rsidP="00BD3CFD">
      <w:pPr>
        <w:widowControl w:val="0"/>
        <w:tabs>
          <w:tab w:val="right" w:pos="10206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mirrorIndents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Факт совершения </w:t>
      </w:r>
      <w:r w:rsidR="00637F5A"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Pr="00816F6A" w:rsidR="00637F5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</w:t>
      </w: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административного правонарушения, предусмотренного частью 3 статьи 19.24 КоАП РФ, подтверждается протоколом об административном правонарушении от </w:t>
      </w:r>
      <w:r w:rsidRPr="00816F6A" w:rsidR="006D067D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3 августа</w:t>
      </w: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2022 года, составленным уполномоченным лицом в соответствии с требованиями статьи 28.2 КоАП РФ; копией решения </w:t>
      </w:r>
      <w:r w:rsidRPr="00816F6A" w:rsidR="006D067D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Приво</w:t>
      </w:r>
      <w:r w:rsidRPr="00816F6A" w:rsidR="006B73FF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л</w:t>
      </w:r>
      <w:r w:rsidRPr="00816F6A" w:rsidR="006D067D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жского</w:t>
      </w: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районного суда г. Казани РТ</w:t>
      </w:r>
      <w:r w:rsidRPr="00816F6A" w:rsidR="006B73FF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от 24 декабря 2018</w:t>
      </w: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года;  </w:t>
      </w: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законом; копией заявления </w:t>
      </w:r>
      <w:r w:rsidR="00637F5A"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Pr="00816F6A" w:rsidR="00637F5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</w:t>
      </w: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о месте проверке; копией постановления начальника полиции отдела МВД России по Мамадышскому району от 08 августа</w:t>
      </w:r>
      <w:r w:rsidRPr="00816F6A" w:rsidR="006B73FF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2019</w:t>
      </w: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года; копией акта посещения поднадзорного лица от </w:t>
      </w:r>
      <w:r w:rsidRPr="00816F6A" w:rsidR="006B73FF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27 июля 2022</w:t>
      </w: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года;</w:t>
      </w: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видеоматериалом, и другими доказательствами. </w:t>
      </w:r>
    </w:p>
    <w:p w:rsidR="00BD3CFD" w:rsidRPr="00816F6A" w:rsidP="00BD3CFD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816F6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Исследованные в материалах дела документы соответствуют требованиям статьи 26.2 КоАП РФ, они последовательны, непротиворечивы и полностью согласуются между собой, поэтому оснований подвергать их сомнению, а равно для признания их недопустимыми или недостоверными, не имеется. В </w:t>
      </w:r>
      <w:r w:rsidRPr="00816F6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связи</w:t>
      </w:r>
      <w:r w:rsidRPr="00816F6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с чем мировой судья признаёт их надлежащими доказательствами, полученными в соответствии с требованиями закона, а потому полагает возможным положить их в основу постановления. </w:t>
      </w:r>
    </w:p>
    <w:p w:rsidR="00BD3CFD" w:rsidRPr="00816F6A" w:rsidP="00BD3CFD">
      <w:pPr>
        <w:widowControl w:val="0"/>
        <w:tabs>
          <w:tab w:val="right" w:pos="10206"/>
        </w:tabs>
        <w:suppressAutoHyphens/>
        <w:spacing w:after="0" w:line="240" w:lineRule="auto"/>
        <w:ind w:firstLine="720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816F6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Имеющиеся по делу доказательства являются достаточными и допустимыми для выводов о виновности </w:t>
      </w:r>
      <w:r w:rsidR="00637F5A"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Pr="00816F6A" w:rsidR="006B73FF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.</w:t>
      </w:r>
      <w:r w:rsidRPr="00816F6A" w:rsidR="006B73FF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</w:t>
      </w:r>
      <w:r w:rsidRPr="00816F6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в</w:t>
      </w:r>
      <w:r w:rsidRPr="00816F6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совершении административного правонарушения, предусмотренного частью 3 статьи 19.24 КоАП РФ, необходимости в истребовании дополнительных доказательств по делу не имеется. </w:t>
      </w:r>
    </w:p>
    <w:p w:rsidR="00BD3CFD" w:rsidRPr="00816F6A" w:rsidP="00BD3CFD">
      <w:pPr>
        <w:widowControl w:val="0"/>
        <w:tabs>
          <w:tab w:val="right" w:pos="10206"/>
        </w:tabs>
        <w:suppressAutoHyphens/>
        <w:spacing w:after="0" w:line="240" w:lineRule="auto"/>
        <w:ind w:firstLine="720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816F6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Действия </w:t>
      </w:r>
      <w:r w:rsidR="00637F5A"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Pr="00816F6A" w:rsidR="00637F5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</w:t>
      </w:r>
      <w:r w:rsidRPr="00816F6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мировой судья квалифицирует по части 3 статьи 19.24 КоАП РФ, как повторное несоблюдение лицом, в отношении которого установлен административный надзор, ограничений, установленных ему судом в соответствии с федеральным </w:t>
      </w:r>
      <w:hyperlink r:id="rId7" w:history="1">
        <w:r w:rsidRPr="00816F6A">
          <w:rPr>
            <w:rFonts w:ascii="Times New Roman" w:eastAsia="Times New Roman" w:hAnsi="Times New Roman" w:cs="Times New Roman"/>
            <w:kern w:val="2"/>
            <w:sz w:val="26"/>
            <w:szCs w:val="26"/>
            <w:lang w:eastAsia="ru-RU"/>
          </w:rPr>
          <w:t>законом</w:t>
        </w:r>
      </w:hyperlink>
      <w:r w:rsidRPr="00816F6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, когда это бездействие не содержат уголовно наказуемого деяния.</w:t>
      </w:r>
    </w:p>
    <w:p w:rsidR="00BD3CFD" w:rsidRPr="00816F6A" w:rsidP="00BD3CFD">
      <w:pPr>
        <w:widowControl w:val="0"/>
        <w:tabs>
          <w:tab w:val="left" w:pos="180"/>
          <w:tab w:val="right" w:pos="1020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Установленных законом оснований для прекращения производства по делу не имеется. </w:t>
      </w:r>
    </w:p>
    <w:p w:rsidR="00BD3CFD" w:rsidRPr="00816F6A" w:rsidP="00BD3CFD">
      <w:pPr>
        <w:widowControl w:val="0"/>
        <w:tabs>
          <w:tab w:val="left" w:pos="180"/>
          <w:tab w:val="right" w:pos="1020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BD3CFD" w:rsidRPr="00816F6A" w:rsidP="00BD3C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mirrorIndents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При назначении административного наказания </w:t>
      </w:r>
      <w:r w:rsidR="00637F5A"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Pr="00816F6A" w:rsidR="00637F5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</w:t>
      </w: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по правилам статьи 4.1 КоАП РФ мировой судья учитывает характер совершённого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BD3CFD" w:rsidRPr="00816F6A" w:rsidP="00BD3C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mirrorIndents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В качестве обстоятельств, смягчающих административную ответственность, мировой судья учитывает его признание вины, состояние здоровья.  </w:t>
      </w:r>
    </w:p>
    <w:p w:rsidR="00BD3CFD" w:rsidRPr="00816F6A" w:rsidP="00BD3CF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mirrorIndents/>
        <w:rPr>
          <w:rFonts w:ascii="Times New Roman" w:eastAsia="Times New Roman" w:hAnsi="Times New Roman" w:cs="Times New Roman"/>
          <w:kern w:val="18"/>
          <w:sz w:val="26"/>
          <w:szCs w:val="26"/>
          <w:lang w:eastAsia="ru-RU"/>
        </w:rPr>
      </w:pPr>
      <w:r w:rsidRPr="00816F6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В </w:t>
      </w:r>
      <w:r w:rsidRPr="00816F6A">
        <w:rPr>
          <w:rFonts w:ascii="Times New Roman" w:eastAsia="Times New Roman" w:hAnsi="Times New Roman" w:cs="Times New Roman"/>
          <w:kern w:val="18"/>
          <w:sz w:val="26"/>
          <w:szCs w:val="26"/>
          <w:lang w:eastAsia="ru-RU"/>
        </w:rPr>
        <w:t xml:space="preserve">качестве обстоятельства, отягчающего административную ответственность, мировой судья учитывает привлечение в течение последнего календарного года к административной ответственности по части 3 статьи 19.24 КоАП РФ. </w:t>
      </w:r>
    </w:p>
    <w:p w:rsidR="00BD3CFD" w:rsidRPr="00816F6A" w:rsidP="00BD3CFD">
      <w:pPr>
        <w:widowControl w:val="0"/>
        <w:tabs>
          <w:tab w:val="right" w:pos="10206"/>
        </w:tabs>
        <w:spacing w:after="0" w:line="240" w:lineRule="auto"/>
        <w:ind w:firstLine="720"/>
        <w:contextualSpacing/>
        <w:jc w:val="both"/>
        <w:mirrorIndents/>
        <w:rPr>
          <w:rFonts w:ascii="Times New Roman" w:eastAsia="Times New Roman" w:hAnsi="Times New Roman" w:cs="Times New Roman"/>
          <w:kern w:val="18"/>
          <w:sz w:val="26"/>
          <w:szCs w:val="26"/>
          <w:lang w:eastAsia="ru-RU"/>
        </w:rPr>
      </w:pPr>
      <w:r w:rsidRPr="00816F6A">
        <w:rPr>
          <w:rFonts w:ascii="Times New Roman" w:eastAsia="Times New Roman" w:hAnsi="Times New Roman" w:cs="Times New Roman"/>
          <w:kern w:val="18"/>
          <w:sz w:val="26"/>
          <w:szCs w:val="26"/>
          <w:lang w:eastAsia="ru-RU"/>
        </w:rPr>
        <w:t xml:space="preserve">Оснований для признания правонарушения </w:t>
      </w:r>
      <w:r w:rsidRPr="00816F6A">
        <w:rPr>
          <w:rFonts w:ascii="Times New Roman" w:eastAsia="Times New Roman" w:hAnsi="Times New Roman" w:cs="Times New Roman"/>
          <w:kern w:val="18"/>
          <w:sz w:val="26"/>
          <w:szCs w:val="26"/>
          <w:lang w:eastAsia="ru-RU"/>
        </w:rPr>
        <w:t>малозначительным</w:t>
      </w:r>
      <w:r w:rsidRPr="00816F6A">
        <w:rPr>
          <w:rFonts w:ascii="Times New Roman" w:eastAsia="Times New Roman" w:hAnsi="Times New Roman" w:cs="Times New Roman"/>
          <w:kern w:val="18"/>
          <w:sz w:val="26"/>
          <w:szCs w:val="26"/>
          <w:lang w:eastAsia="ru-RU"/>
        </w:rPr>
        <w:t xml:space="preserve"> или назначения наказания ниже низшего предела не имеется.</w:t>
      </w:r>
    </w:p>
    <w:p w:rsidR="00637F5A" w:rsidP="00637F5A">
      <w:pPr>
        <w:widowControl w:val="0"/>
        <w:tabs>
          <w:tab w:val="right" w:pos="10206"/>
          <w:tab w:val="right" w:pos="10348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816F6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При таких обстоятельствах, учитывая совершения </w:t>
      </w:r>
      <w:r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Pr="00816F6A" w:rsidR="006500B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.</w:t>
      </w:r>
      <w:r w:rsidRPr="00816F6A" w:rsidR="006500B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</w:t>
      </w:r>
      <w:r w:rsidRPr="00816F6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а</w:t>
      </w:r>
      <w:r w:rsidRPr="00816F6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налогичного административного правонарушения в течение последнего календарного года, мировой судья полагает необходимым назначить ему административное наказание, предусмотренное санкцией части 3 статьи 19.24 КоАП РФ, в виде административного </w:t>
      </w:r>
      <w:r w:rsidRPr="00816F6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ареста. По мнению </w:t>
      </w:r>
      <w:r w:rsidRPr="00816F6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мирового</w:t>
      </w:r>
      <w:r w:rsidRPr="00816F6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судьи назначение указанной меры ответственности будет отвечать целям административного наказания, принципам разумности и справедливости, и поспособствует дальнейшему исправлению </w:t>
      </w:r>
      <w:r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Pr="00816F6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</w:t>
      </w:r>
    </w:p>
    <w:p w:rsidR="00BD3CFD" w:rsidRPr="00816F6A" w:rsidP="00637F5A">
      <w:pPr>
        <w:widowControl w:val="0"/>
        <w:tabs>
          <w:tab w:val="right" w:pos="10206"/>
          <w:tab w:val="right" w:pos="10348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816F6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Обстоятельств, указанных в части 2 статьи 3.9 КоАП РФ, не допускающих применение ареста, судом установлено не было.</w:t>
      </w:r>
    </w:p>
    <w:p w:rsidR="00BD3CFD" w:rsidRPr="00816F6A" w:rsidP="00BD3CFD">
      <w:pPr>
        <w:tabs>
          <w:tab w:val="right" w:pos="1020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18"/>
          <w:sz w:val="26"/>
          <w:szCs w:val="26"/>
          <w:lang w:eastAsia="ru-RU"/>
        </w:rPr>
      </w:pPr>
      <w:r w:rsidRPr="00816F6A">
        <w:rPr>
          <w:rFonts w:ascii="Times New Roman" w:eastAsia="Times New Roman" w:hAnsi="Times New Roman" w:cs="Times New Roman"/>
          <w:kern w:val="18"/>
          <w:sz w:val="26"/>
          <w:szCs w:val="26"/>
          <w:lang w:eastAsia="ru-RU"/>
        </w:rPr>
        <w:t xml:space="preserve">На основании </w:t>
      </w:r>
      <w:r w:rsidRPr="00816F6A">
        <w:rPr>
          <w:rFonts w:ascii="Times New Roman" w:eastAsia="Times New Roman" w:hAnsi="Times New Roman" w:cs="Times New Roman"/>
          <w:kern w:val="18"/>
          <w:sz w:val="26"/>
          <w:szCs w:val="26"/>
          <w:lang w:eastAsia="ru-RU"/>
        </w:rPr>
        <w:t>изложенного</w:t>
      </w:r>
      <w:r w:rsidRPr="00816F6A">
        <w:rPr>
          <w:rFonts w:ascii="Times New Roman" w:eastAsia="Times New Roman" w:hAnsi="Times New Roman" w:cs="Times New Roman"/>
          <w:kern w:val="18"/>
          <w:sz w:val="26"/>
          <w:szCs w:val="26"/>
          <w:lang w:eastAsia="ru-RU"/>
        </w:rPr>
        <w:t>, руководствуясь частью 3 статьи 19.24, статьями 3.1, 4.1, 4.5, 29.9-29.11 КоАП РФ, мировой судья</w:t>
      </w:r>
    </w:p>
    <w:p w:rsidR="00BD3CFD" w:rsidRPr="00816F6A" w:rsidP="00BD3CFD">
      <w:pPr>
        <w:tabs>
          <w:tab w:val="right" w:pos="1020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18"/>
          <w:sz w:val="26"/>
          <w:szCs w:val="26"/>
          <w:lang w:eastAsia="ru-RU"/>
        </w:rPr>
      </w:pPr>
    </w:p>
    <w:p w:rsidR="00BD3CFD" w:rsidRPr="00816F6A" w:rsidP="00BD3CFD">
      <w:pPr>
        <w:tabs>
          <w:tab w:val="right" w:pos="10206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pacing w:val="60"/>
          <w:kern w:val="18"/>
          <w:sz w:val="26"/>
          <w:szCs w:val="26"/>
          <w:lang w:eastAsia="ru-RU"/>
        </w:rPr>
      </w:pPr>
      <w:r w:rsidRPr="00816F6A">
        <w:rPr>
          <w:rFonts w:ascii="Times New Roman" w:eastAsia="Times New Roman" w:hAnsi="Times New Roman" w:cs="Times New Roman"/>
          <w:spacing w:val="60"/>
          <w:kern w:val="18"/>
          <w:sz w:val="26"/>
          <w:szCs w:val="26"/>
          <w:lang w:eastAsia="ru-RU"/>
        </w:rPr>
        <w:t>ПОСТАНОВИЛ:</w:t>
      </w:r>
    </w:p>
    <w:p w:rsidR="00BD3CFD" w:rsidRPr="00816F6A" w:rsidP="00BD3CFD">
      <w:pPr>
        <w:tabs>
          <w:tab w:val="right" w:pos="10206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kern w:val="18"/>
          <w:sz w:val="26"/>
          <w:szCs w:val="26"/>
          <w:lang w:eastAsia="ru-RU"/>
        </w:rPr>
      </w:pPr>
    </w:p>
    <w:p w:rsidR="00BD3CFD" w:rsidRPr="00816F6A" w:rsidP="00BD3CFD">
      <w:pPr>
        <w:tabs>
          <w:tab w:val="right" w:pos="10206"/>
          <w:tab w:val="right" w:pos="10348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kern w:val="18"/>
          <w:sz w:val="26"/>
          <w:szCs w:val="26"/>
          <w:lang w:eastAsia="ru-RU"/>
        </w:rPr>
      </w:pPr>
      <w:r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Pr="00816F6A" w:rsidR="006500BE">
        <w:rPr>
          <w:rFonts w:ascii="Times New Roman" w:eastAsia="Times New Roman" w:hAnsi="Times New Roman" w:cs="Times New Roman"/>
          <w:kern w:val="18"/>
          <w:sz w:val="26"/>
          <w:szCs w:val="26"/>
          <w:lang w:eastAsia="ru-RU"/>
        </w:rPr>
        <w:t xml:space="preserve"> </w:t>
      </w:r>
      <w:r w:rsidRPr="00816F6A">
        <w:rPr>
          <w:rFonts w:ascii="Times New Roman" w:eastAsia="Times New Roman" w:hAnsi="Times New Roman" w:cs="Times New Roman"/>
          <w:kern w:val="18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частью 3 статьи 19.24 КоАП РФ, и подвергнуть административному наказанию в виде административного ареста на срок 12 (двенадцать) суток.  </w:t>
      </w:r>
    </w:p>
    <w:p w:rsidR="00BD3CFD" w:rsidRPr="00816F6A" w:rsidP="00BD3CFD">
      <w:pPr>
        <w:tabs>
          <w:tab w:val="right" w:pos="10206"/>
          <w:tab w:val="right" w:pos="10348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kern w:val="18"/>
          <w:sz w:val="26"/>
          <w:szCs w:val="26"/>
          <w:lang w:eastAsia="ru-RU"/>
        </w:rPr>
      </w:pPr>
      <w:r w:rsidRPr="00816F6A">
        <w:rPr>
          <w:rFonts w:ascii="Times New Roman" w:eastAsia="Times New Roman" w:hAnsi="Times New Roman" w:cs="Times New Roman"/>
          <w:kern w:val="18"/>
          <w:sz w:val="26"/>
          <w:szCs w:val="26"/>
          <w:lang w:eastAsia="ru-RU"/>
        </w:rPr>
        <w:t xml:space="preserve">Срок административного наказания в виде административного ареста с учётом времени доставления исчислять с </w:t>
      </w:r>
      <w:r w:rsidRPr="00816F6A" w:rsidR="006500BE">
        <w:rPr>
          <w:rFonts w:ascii="Times New Roman" w:eastAsia="Times New Roman" w:hAnsi="Times New Roman" w:cs="Times New Roman"/>
          <w:kern w:val="18"/>
          <w:sz w:val="26"/>
          <w:szCs w:val="26"/>
          <w:lang w:eastAsia="ru-RU"/>
        </w:rPr>
        <w:t>15</w:t>
      </w:r>
      <w:r w:rsidRPr="00816F6A">
        <w:rPr>
          <w:rFonts w:ascii="Times New Roman" w:eastAsia="Times New Roman" w:hAnsi="Times New Roman" w:cs="Times New Roman"/>
          <w:kern w:val="18"/>
          <w:sz w:val="26"/>
          <w:szCs w:val="26"/>
          <w:lang w:eastAsia="ru-RU"/>
        </w:rPr>
        <w:t xml:space="preserve"> час. </w:t>
      </w:r>
      <w:r w:rsidRPr="00816F6A" w:rsidR="006500BE">
        <w:rPr>
          <w:rFonts w:ascii="Times New Roman" w:eastAsia="Times New Roman" w:hAnsi="Times New Roman" w:cs="Times New Roman"/>
          <w:kern w:val="18"/>
          <w:sz w:val="26"/>
          <w:szCs w:val="26"/>
          <w:lang w:eastAsia="ru-RU"/>
        </w:rPr>
        <w:t>58</w:t>
      </w:r>
      <w:r w:rsidRPr="00816F6A">
        <w:rPr>
          <w:rFonts w:ascii="Times New Roman" w:eastAsia="Times New Roman" w:hAnsi="Times New Roman" w:cs="Times New Roman"/>
          <w:kern w:val="18"/>
          <w:sz w:val="26"/>
          <w:szCs w:val="26"/>
          <w:lang w:eastAsia="ru-RU"/>
        </w:rPr>
        <w:t xml:space="preserve"> мин. </w:t>
      </w:r>
      <w:r w:rsidRPr="00816F6A" w:rsidR="006500BE">
        <w:rPr>
          <w:rFonts w:ascii="Times New Roman" w:eastAsia="Times New Roman" w:hAnsi="Times New Roman" w:cs="Times New Roman"/>
          <w:kern w:val="18"/>
          <w:sz w:val="26"/>
          <w:szCs w:val="26"/>
          <w:lang w:eastAsia="ru-RU"/>
        </w:rPr>
        <w:t>3 августа</w:t>
      </w:r>
      <w:r w:rsidRPr="00816F6A">
        <w:rPr>
          <w:rFonts w:ascii="Times New Roman" w:eastAsia="Times New Roman" w:hAnsi="Times New Roman" w:cs="Times New Roman"/>
          <w:kern w:val="18"/>
          <w:sz w:val="26"/>
          <w:szCs w:val="26"/>
          <w:lang w:eastAsia="ru-RU"/>
        </w:rPr>
        <w:t xml:space="preserve"> 2022 года. </w:t>
      </w:r>
    </w:p>
    <w:p w:rsidR="00BD3CFD" w:rsidRPr="00816F6A" w:rsidP="00BD3CFD">
      <w:pPr>
        <w:tabs>
          <w:tab w:val="right" w:pos="1020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18"/>
          <w:sz w:val="26"/>
          <w:szCs w:val="26"/>
          <w:lang w:eastAsia="ru-RU"/>
        </w:rPr>
      </w:pPr>
      <w:r w:rsidRPr="00816F6A">
        <w:rPr>
          <w:rFonts w:ascii="Times New Roman" w:eastAsia="Times New Roman" w:hAnsi="Times New Roman" w:cs="Times New Roman"/>
          <w:kern w:val="18"/>
          <w:sz w:val="26"/>
          <w:szCs w:val="26"/>
          <w:lang w:eastAsia="ru-RU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</w:t>
      </w:r>
      <w:r w:rsidRPr="00816F6A" w:rsidR="006500BE">
        <w:rPr>
          <w:rFonts w:ascii="Times New Roman" w:eastAsia="Times New Roman" w:hAnsi="Times New Roman" w:cs="Times New Roman"/>
          <w:kern w:val="18"/>
          <w:sz w:val="26"/>
          <w:szCs w:val="26"/>
          <w:lang w:eastAsia="ru-RU"/>
        </w:rPr>
        <w:t>вого судью судебного участка № 1</w:t>
      </w:r>
      <w:r w:rsidRPr="00816F6A">
        <w:rPr>
          <w:rFonts w:ascii="Times New Roman" w:eastAsia="Times New Roman" w:hAnsi="Times New Roman" w:cs="Times New Roman"/>
          <w:kern w:val="18"/>
          <w:sz w:val="26"/>
          <w:szCs w:val="26"/>
          <w:lang w:eastAsia="ru-RU"/>
        </w:rPr>
        <w:t xml:space="preserve"> по Мамадышскому судебному району РТ. </w:t>
      </w:r>
    </w:p>
    <w:p w:rsidR="00BD3CFD" w:rsidRPr="00816F6A" w:rsidP="00BD3CFD">
      <w:pPr>
        <w:tabs>
          <w:tab w:val="right" w:pos="102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8"/>
          <w:sz w:val="26"/>
          <w:szCs w:val="26"/>
          <w:lang w:eastAsia="ru-RU"/>
        </w:rPr>
      </w:pPr>
    </w:p>
    <w:p w:rsidR="00BD3CFD" w:rsidRPr="00816F6A" w:rsidP="00BD3CFD">
      <w:pPr>
        <w:tabs>
          <w:tab w:val="right" w:pos="102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8"/>
          <w:sz w:val="26"/>
          <w:szCs w:val="26"/>
          <w:lang w:eastAsia="ru-RU"/>
        </w:rPr>
      </w:pPr>
      <w:r w:rsidRPr="00816F6A">
        <w:rPr>
          <w:rFonts w:ascii="Times New Roman" w:eastAsia="Times New Roman" w:hAnsi="Times New Roman" w:cs="Times New Roman"/>
          <w:kern w:val="18"/>
          <w:sz w:val="26"/>
          <w:szCs w:val="26"/>
          <w:lang w:eastAsia="ru-RU"/>
        </w:rPr>
        <w:t xml:space="preserve">Мировой судья                                       /подпись/     </w:t>
      </w:r>
      <w:r w:rsidRPr="00816F6A">
        <w:rPr>
          <w:rFonts w:ascii="Times New Roman" w:eastAsia="Times New Roman" w:hAnsi="Times New Roman" w:cs="Times New Roman"/>
          <w:kern w:val="18"/>
          <w:sz w:val="26"/>
          <w:szCs w:val="26"/>
          <w:lang w:eastAsia="ru-RU"/>
        </w:rPr>
        <w:tab/>
        <w:t xml:space="preserve"> </w:t>
      </w:r>
      <w:r w:rsidRPr="00816F6A" w:rsidR="006500BE">
        <w:rPr>
          <w:rFonts w:ascii="Times New Roman" w:eastAsia="Times New Roman" w:hAnsi="Times New Roman" w:cs="Times New Roman"/>
          <w:kern w:val="18"/>
          <w:sz w:val="26"/>
          <w:szCs w:val="26"/>
          <w:lang w:eastAsia="ru-RU"/>
        </w:rPr>
        <w:t>Гатауллин</w:t>
      </w:r>
      <w:r w:rsidRPr="00816F6A" w:rsidR="006500BE">
        <w:rPr>
          <w:rFonts w:ascii="Times New Roman" w:eastAsia="Times New Roman" w:hAnsi="Times New Roman" w:cs="Times New Roman"/>
          <w:kern w:val="18"/>
          <w:sz w:val="26"/>
          <w:szCs w:val="26"/>
          <w:lang w:eastAsia="ru-RU"/>
        </w:rPr>
        <w:t xml:space="preserve"> Р.Р.</w:t>
      </w:r>
    </w:p>
    <w:p w:rsidR="00BD3CFD" w:rsidRPr="00816F6A" w:rsidP="00BD3CFD">
      <w:pPr>
        <w:tabs>
          <w:tab w:val="right" w:pos="102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8"/>
          <w:sz w:val="26"/>
          <w:szCs w:val="26"/>
          <w:lang w:eastAsia="ru-RU"/>
        </w:rPr>
      </w:pPr>
      <w:r w:rsidRPr="00816F6A">
        <w:rPr>
          <w:rFonts w:ascii="Times New Roman" w:eastAsia="Times New Roman" w:hAnsi="Times New Roman" w:cs="Times New Roman"/>
          <w:kern w:val="18"/>
          <w:sz w:val="26"/>
          <w:szCs w:val="26"/>
          <w:lang w:eastAsia="ru-RU"/>
        </w:rPr>
        <w:tab/>
      </w:r>
    </w:p>
    <w:p w:rsidR="00BD3CFD" w:rsidRPr="00816F6A" w:rsidP="00BD3CFD">
      <w:pPr>
        <w:tabs>
          <w:tab w:val="right" w:pos="102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8"/>
          <w:sz w:val="26"/>
          <w:szCs w:val="26"/>
          <w:lang w:eastAsia="ru-RU"/>
        </w:rPr>
      </w:pPr>
      <w:r w:rsidRPr="00816F6A">
        <w:rPr>
          <w:rFonts w:ascii="Times New Roman" w:eastAsia="Times New Roman" w:hAnsi="Times New Roman" w:cs="Times New Roman"/>
          <w:kern w:val="18"/>
          <w:sz w:val="26"/>
          <w:szCs w:val="26"/>
          <w:lang w:eastAsia="ru-RU"/>
        </w:rPr>
        <w:t>Верно.</w:t>
      </w:r>
    </w:p>
    <w:p w:rsidR="00BD3CFD" w:rsidRPr="00816F6A" w:rsidP="00BD3CFD">
      <w:pPr>
        <w:tabs>
          <w:tab w:val="right" w:pos="102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8"/>
          <w:sz w:val="26"/>
          <w:szCs w:val="26"/>
          <w:lang w:eastAsia="ru-RU"/>
        </w:rPr>
      </w:pPr>
      <w:r w:rsidRPr="00816F6A">
        <w:rPr>
          <w:rFonts w:ascii="Times New Roman" w:eastAsia="Times New Roman" w:hAnsi="Times New Roman" w:cs="Times New Roman"/>
          <w:kern w:val="18"/>
          <w:sz w:val="26"/>
          <w:szCs w:val="26"/>
          <w:lang w:eastAsia="ru-RU"/>
        </w:rPr>
        <w:t xml:space="preserve">Мировой судья                </w:t>
      </w:r>
      <w:r w:rsidRPr="00816F6A" w:rsidR="006500BE">
        <w:rPr>
          <w:rFonts w:ascii="Times New Roman" w:eastAsia="Times New Roman" w:hAnsi="Times New Roman" w:cs="Times New Roman"/>
          <w:kern w:val="18"/>
          <w:sz w:val="26"/>
          <w:szCs w:val="26"/>
          <w:lang w:eastAsia="ru-RU"/>
        </w:rPr>
        <w:t xml:space="preserve">             </w:t>
      </w:r>
      <w:r w:rsidRPr="00816F6A" w:rsidR="006500BE">
        <w:rPr>
          <w:rFonts w:ascii="Times New Roman" w:eastAsia="Times New Roman" w:hAnsi="Times New Roman" w:cs="Times New Roman"/>
          <w:kern w:val="18"/>
          <w:sz w:val="26"/>
          <w:szCs w:val="26"/>
          <w:lang w:eastAsia="ru-RU"/>
        </w:rPr>
        <w:tab/>
        <w:t xml:space="preserve"> </w:t>
      </w:r>
      <w:r w:rsidRPr="00816F6A" w:rsidR="006500BE">
        <w:rPr>
          <w:rFonts w:ascii="Times New Roman" w:eastAsia="Times New Roman" w:hAnsi="Times New Roman" w:cs="Times New Roman"/>
          <w:kern w:val="18"/>
          <w:sz w:val="26"/>
          <w:szCs w:val="26"/>
          <w:lang w:eastAsia="ru-RU"/>
        </w:rPr>
        <w:t>Гатауллин</w:t>
      </w:r>
      <w:r w:rsidRPr="00816F6A" w:rsidR="006500BE">
        <w:rPr>
          <w:rFonts w:ascii="Times New Roman" w:eastAsia="Times New Roman" w:hAnsi="Times New Roman" w:cs="Times New Roman"/>
          <w:kern w:val="18"/>
          <w:sz w:val="26"/>
          <w:szCs w:val="26"/>
          <w:lang w:eastAsia="ru-RU"/>
        </w:rPr>
        <w:t xml:space="preserve"> Р.Р.</w:t>
      </w:r>
    </w:p>
    <w:p w:rsidR="00BD3CFD" w:rsidRPr="00816F6A" w:rsidP="00BD3CFD">
      <w:pPr>
        <w:tabs>
          <w:tab w:val="right" w:pos="102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8"/>
          <w:sz w:val="26"/>
          <w:szCs w:val="26"/>
          <w:lang w:eastAsia="ru-RU"/>
        </w:rPr>
      </w:pPr>
    </w:p>
    <w:p w:rsidR="00BD3CFD" w:rsidRPr="00816F6A" w:rsidP="00BD3CFD">
      <w:pPr>
        <w:tabs>
          <w:tab w:val="right" w:pos="102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8"/>
          <w:sz w:val="26"/>
          <w:szCs w:val="26"/>
          <w:lang w:eastAsia="ru-RU"/>
        </w:rPr>
      </w:pPr>
    </w:p>
    <w:p w:rsidR="00BD3CFD" w:rsidRPr="00816F6A" w:rsidP="00BD3CFD">
      <w:pPr>
        <w:tabs>
          <w:tab w:val="right" w:pos="1020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18"/>
          <w:sz w:val="26"/>
          <w:szCs w:val="26"/>
          <w:lang w:eastAsia="ru-RU"/>
        </w:rPr>
      </w:pPr>
      <w:r w:rsidRPr="00816F6A">
        <w:rPr>
          <w:rFonts w:ascii="Times New Roman" w:eastAsia="Times New Roman" w:hAnsi="Times New Roman" w:cs="Times New Roman"/>
          <w:kern w:val="18"/>
          <w:sz w:val="26"/>
          <w:szCs w:val="26"/>
          <w:lang w:eastAsia="ru-RU"/>
        </w:rPr>
        <w:t>Настоящее постановление вступило в законную силу _____/______/2022 года.</w:t>
      </w:r>
    </w:p>
    <w:p w:rsidR="00BD3CFD" w:rsidRPr="00816F6A" w:rsidP="00BD3CFD">
      <w:pPr>
        <w:tabs>
          <w:tab w:val="right" w:pos="1020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18"/>
          <w:sz w:val="26"/>
          <w:szCs w:val="26"/>
          <w:lang w:eastAsia="ru-RU"/>
        </w:rPr>
      </w:pPr>
    </w:p>
    <w:p w:rsidR="00BD3CFD" w:rsidRPr="00816F6A" w:rsidP="00BD3CFD">
      <w:pPr>
        <w:tabs>
          <w:tab w:val="right" w:pos="1020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18"/>
          <w:sz w:val="26"/>
          <w:szCs w:val="26"/>
          <w:lang w:eastAsia="ru-RU"/>
        </w:rPr>
      </w:pPr>
      <w:r w:rsidRPr="00816F6A">
        <w:rPr>
          <w:rFonts w:ascii="Times New Roman" w:eastAsia="Times New Roman" w:hAnsi="Times New Roman" w:cs="Times New Roman"/>
          <w:kern w:val="18"/>
          <w:sz w:val="26"/>
          <w:szCs w:val="26"/>
          <w:lang w:eastAsia="ru-RU"/>
        </w:rPr>
        <w:t xml:space="preserve">Мировой судья                </w:t>
      </w:r>
      <w:r w:rsidRPr="00816F6A" w:rsidR="006500BE">
        <w:rPr>
          <w:rFonts w:ascii="Times New Roman" w:eastAsia="Times New Roman" w:hAnsi="Times New Roman" w:cs="Times New Roman"/>
          <w:kern w:val="18"/>
          <w:sz w:val="26"/>
          <w:szCs w:val="26"/>
          <w:lang w:eastAsia="ru-RU"/>
        </w:rPr>
        <w:t xml:space="preserve">             </w:t>
      </w:r>
      <w:r w:rsidRPr="00816F6A" w:rsidR="006500BE">
        <w:rPr>
          <w:rFonts w:ascii="Times New Roman" w:eastAsia="Times New Roman" w:hAnsi="Times New Roman" w:cs="Times New Roman"/>
          <w:kern w:val="18"/>
          <w:sz w:val="26"/>
          <w:szCs w:val="26"/>
          <w:lang w:eastAsia="ru-RU"/>
        </w:rPr>
        <w:tab/>
        <w:t xml:space="preserve"> Гатауллин Р.Р.</w:t>
      </w:r>
    </w:p>
    <w:p w:rsidR="00BD3CFD" w:rsidRPr="00816F6A" w:rsidP="00BD3CFD">
      <w:pPr>
        <w:tabs>
          <w:tab w:val="right" w:pos="102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8"/>
          <w:sz w:val="26"/>
          <w:szCs w:val="26"/>
          <w:lang w:eastAsia="ru-RU"/>
        </w:rPr>
      </w:pPr>
    </w:p>
    <w:p w:rsidR="00FE4EDD" w:rsidP="00BD3CFD">
      <w:pPr>
        <w:tabs>
          <w:tab w:val="right" w:pos="1020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8"/>
          <w:sz w:val="26"/>
          <w:szCs w:val="26"/>
          <w:lang w:eastAsia="ru-RU"/>
        </w:rPr>
      </w:pPr>
      <w:r w:rsidRPr="00BD3CFD">
        <w:rPr>
          <w:rFonts w:ascii="Times New Roman" w:eastAsia="Times New Roman" w:hAnsi="Times New Roman" w:cs="Times New Roman"/>
          <w:b/>
          <w:kern w:val="18"/>
          <w:sz w:val="26"/>
          <w:szCs w:val="26"/>
          <w:lang w:eastAsia="ru-RU"/>
        </w:rPr>
        <w:t>Документы об исполнении административного наказания в виде административного ареста пред</w:t>
      </w:r>
      <w:r w:rsidR="006500BE">
        <w:rPr>
          <w:rFonts w:ascii="Times New Roman" w:eastAsia="Times New Roman" w:hAnsi="Times New Roman" w:cs="Times New Roman"/>
          <w:b/>
          <w:kern w:val="18"/>
          <w:sz w:val="26"/>
          <w:szCs w:val="26"/>
          <w:lang w:eastAsia="ru-RU"/>
        </w:rPr>
        <w:t>оставить на судебный участок № 1</w:t>
      </w:r>
    </w:p>
    <w:p w:rsidR="00BD3CFD" w:rsidRPr="00BD3CFD" w:rsidP="00BD3CFD">
      <w:pPr>
        <w:tabs>
          <w:tab w:val="right" w:pos="1020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8"/>
          <w:sz w:val="26"/>
          <w:szCs w:val="26"/>
          <w:lang w:eastAsia="ru-RU"/>
        </w:rPr>
      </w:pPr>
      <w:r w:rsidRPr="00BD3CFD">
        <w:rPr>
          <w:rFonts w:ascii="Times New Roman" w:eastAsia="Times New Roman" w:hAnsi="Times New Roman" w:cs="Times New Roman"/>
          <w:b/>
          <w:kern w:val="18"/>
          <w:sz w:val="26"/>
          <w:szCs w:val="26"/>
          <w:lang w:eastAsia="ru-RU"/>
        </w:rPr>
        <w:t xml:space="preserve"> по Мамадышскому судебному району РТ.</w:t>
      </w:r>
    </w:p>
    <w:p w:rsidR="0077129D"/>
    <w:sectPr w:rsidSect="00371ECB">
      <w:headerReference w:type="default" r:id="rId8"/>
      <w:footerReference w:type="even" r:id="rId9"/>
      <w:pgSz w:w="11906" w:h="16838"/>
      <w:pgMar w:top="340" w:right="567" w:bottom="340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25F3" w:rsidP="00A725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D25F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25F3" w:rsidRPr="00AF0EA5" w:rsidP="004B7E01">
    <w:pPr>
      <w:pStyle w:val="Header"/>
      <w:ind w:firstLine="851"/>
      <w:jc w:val="center"/>
    </w:pPr>
    <w:r w:rsidRPr="00AF0EA5">
      <w:fldChar w:fldCharType="begin"/>
    </w:r>
    <w:r w:rsidRPr="00AF0EA5">
      <w:instrText xml:space="preserve"> PAGE   \* MERGEFORMAT </w:instrText>
    </w:r>
    <w:r w:rsidRPr="00AF0EA5">
      <w:fldChar w:fldCharType="separate"/>
    </w:r>
    <w:r w:rsidR="00637F5A">
      <w:rPr>
        <w:noProof/>
      </w:rPr>
      <w:t>2</w:t>
    </w:r>
    <w:r w:rsidRPr="00AF0EA5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FD"/>
    <w:rsid w:val="000203CF"/>
    <w:rsid w:val="004B7E01"/>
    <w:rsid w:val="00637F5A"/>
    <w:rsid w:val="006500BE"/>
    <w:rsid w:val="006B73FF"/>
    <w:rsid w:val="006D067D"/>
    <w:rsid w:val="006D425B"/>
    <w:rsid w:val="0077129D"/>
    <w:rsid w:val="00816F6A"/>
    <w:rsid w:val="00A72508"/>
    <w:rsid w:val="00AF0EA5"/>
    <w:rsid w:val="00BD3CFD"/>
    <w:rsid w:val="00CD25F3"/>
    <w:rsid w:val="00FE4E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D3C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BD3C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BD3CFD"/>
  </w:style>
  <w:style w:type="paragraph" w:styleId="Header">
    <w:name w:val="header"/>
    <w:basedOn w:val="Normal"/>
    <w:link w:val="a0"/>
    <w:uiPriority w:val="99"/>
    <w:rsid w:val="00BD3C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BD3C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D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D3C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6F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consultantplus://offline/ref=280B97F864DDCAD43D2692B8D00ADC1199383C39A0B6A4EAA4B260C64AFDE4DDB56469A46B5CC24BSBW8G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