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Валиева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Валиев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18810573220305008322 от 05.03.2022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Валиев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18810573220305008322 от 05.03.2022 Валиев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Валиев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18810473220440050288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Валиев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Валиева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10385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Клюев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