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762712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60762712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0002291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Газизуллиной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Газизуллин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90321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