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60674305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60674305 от 09.03.2022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9032110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