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5-2-8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просит рассмотреть дело в свое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Смягчающими обстоятельствами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7958050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